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CB" w:rsidRPr="003539CB" w:rsidRDefault="003539CB" w:rsidP="003539CB">
      <w:pPr>
        <w:spacing w:after="0" w:line="80" w:lineRule="atLeast"/>
        <w:ind w:firstLine="567"/>
        <w:jc w:val="center"/>
        <w:textAlignment w:val="baseline"/>
        <w:outlineLvl w:val="0"/>
        <w:rPr>
          <w:rFonts w:ascii="Times New Roman" w:eastAsia="Times New Roman" w:hAnsi="Times New Roman" w:cs="Times New Roman"/>
          <w:b/>
          <w:bCs/>
          <w:spacing w:val="-4"/>
          <w:kern w:val="36"/>
          <w:sz w:val="30"/>
          <w:szCs w:val="30"/>
          <w:lang w:eastAsia="ru-RU"/>
        </w:rPr>
      </w:pPr>
      <w:r w:rsidRPr="003539CB">
        <w:rPr>
          <w:rFonts w:ascii="Times New Roman" w:eastAsia="Times New Roman" w:hAnsi="Times New Roman" w:cs="Times New Roman"/>
          <w:b/>
          <w:bCs/>
          <w:spacing w:val="-4"/>
          <w:kern w:val="36"/>
          <w:sz w:val="30"/>
          <w:szCs w:val="30"/>
          <w:lang w:eastAsia="ru-RU"/>
        </w:rPr>
        <w:t>ЗИМНИЕ ТРАВМЫ И ПЕРВАЯ ПОМОЩЬ</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lang w:eastAsia="ru-RU"/>
        </w:rPr>
        <w:t>С наступлением зимы работы у врачей-травматологов существенно прибавляется. И основная причина этого – гололед. По статистике до 15% больничных листов зимой связано именно с травмами. Какие чаще всего травмы бывают зимой? Как оказать пострадавшему первую помощь? А главное - как уберечься от травм?</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proofErr w:type="gramStart"/>
      <w:r w:rsidRPr="003539CB">
        <w:rPr>
          <w:rFonts w:ascii="Times New Roman" w:eastAsia="Times New Roman" w:hAnsi="Times New Roman" w:cs="Times New Roman"/>
          <w:sz w:val="30"/>
          <w:szCs w:val="30"/>
          <w:lang w:eastAsia="ru-RU"/>
        </w:rPr>
        <w:t>Четыре основные вида</w:t>
      </w:r>
      <w:proofErr w:type="gramEnd"/>
      <w:r w:rsidRPr="003539CB">
        <w:rPr>
          <w:rFonts w:ascii="Times New Roman" w:eastAsia="Times New Roman" w:hAnsi="Times New Roman" w:cs="Times New Roman"/>
          <w:sz w:val="30"/>
          <w:szCs w:val="30"/>
          <w:lang w:eastAsia="ru-RU"/>
        </w:rPr>
        <w:t xml:space="preserve"> травм настигают людей в холодное время года – ушибы, растяжения, вывихи и переломы. Больше всего страдают по понятным причинам руки и ноги.</w:t>
      </w:r>
    </w:p>
    <w:p w:rsidR="003539CB" w:rsidRPr="003539CB" w:rsidRDefault="003539CB" w:rsidP="003539CB">
      <w:pPr>
        <w:spacing w:after="0" w:line="80" w:lineRule="atLeast"/>
        <w:ind w:firstLine="567"/>
        <w:jc w:val="center"/>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b/>
          <w:bCs/>
          <w:sz w:val="30"/>
          <w:szCs w:val="30"/>
          <w:bdr w:val="none" w:sz="0" w:space="0" w:color="auto" w:frame="1"/>
          <w:lang w:eastAsia="ru-RU"/>
        </w:rPr>
        <w:t>Ушибы</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i/>
          <w:iCs/>
          <w:sz w:val="30"/>
          <w:szCs w:val="30"/>
          <w:u w:val="single"/>
          <w:bdr w:val="none" w:sz="0" w:space="0" w:color="auto" w:frame="1"/>
          <w:lang w:eastAsia="ru-RU"/>
        </w:rPr>
        <w:t>Как распознать ушиб?</w:t>
      </w:r>
      <w:r w:rsidRPr="003539CB">
        <w:rPr>
          <w:rFonts w:ascii="Times New Roman" w:eastAsia="Times New Roman" w:hAnsi="Times New Roman" w:cs="Times New Roman"/>
          <w:sz w:val="30"/>
          <w:szCs w:val="30"/>
          <w:lang w:eastAsia="ru-RU"/>
        </w:rPr>
        <w:t> После падения в месте ушиба возникает сильная боль, которая через несколько минут ослабевает. Чуть позже появляется синяк и отек.</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Чем помочь?</w:t>
      </w:r>
      <w:r w:rsidRPr="003539CB">
        <w:rPr>
          <w:rFonts w:ascii="Times New Roman" w:eastAsia="Times New Roman" w:hAnsi="Times New Roman" w:cs="Times New Roman"/>
          <w:sz w:val="30"/>
          <w:szCs w:val="30"/>
          <w:lang w:eastAsia="ru-RU"/>
        </w:rPr>
        <w:t> К ушибленному месту нужно приложить холод. Если есть ссадина, то её обрабатывают перекисью водорода, йодом или зеленкой, а затем накладывают чистую повязку. Травмированной области нужно придать возвышенное положение.</w:t>
      </w:r>
    </w:p>
    <w:p w:rsidR="003539CB" w:rsidRPr="003539CB" w:rsidRDefault="003539CB" w:rsidP="003539CB">
      <w:pPr>
        <w:spacing w:after="0" w:line="80" w:lineRule="atLeast"/>
        <w:ind w:firstLine="567"/>
        <w:jc w:val="center"/>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b/>
          <w:bCs/>
          <w:sz w:val="30"/>
          <w:szCs w:val="30"/>
          <w:bdr w:val="none" w:sz="0" w:space="0" w:color="auto" w:frame="1"/>
          <w:lang w:eastAsia="ru-RU"/>
        </w:rPr>
        <w:t>Растяжения</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lang w:eastAsia="ru-RU"/>
        </w:rPr>
        <w:t>Чаще всего от растяжения страдают связки голеностопного сустава, поскользнувшись и подвернув ногу, их потянуть проще всего.</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Как распознать растяжение?</w:t>
      </w:r>
      <w:r w:rsidRPr="003539CB">
        <w:rPr>
          <w:rFonts w:ascii="Times New Roman" w:eastAsia="Times New Roman" w:hAnsi="Times New Roman" w:cs="Times New Roman"/>
          <w:sz w:val="30"/>
          <w:szCs w:val="30"/>
          <w:lang w:eastAsia="ru-RU"/>
        </w:rPr>
        <w:t> В области сустава появляется сильная боль, а синяк и отек образуются несколько позже.</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Чем помочь?</w:t>
      </w:r>
      <w:r w:rsidRPr="003539CB">
        <w:rPr>
          <w:rFonts w:ascii="Times New Roman" w:eastAsia="Times New Roman" w:hAnsi="Times New Roman" w:cs="Times New Roman"/>
          <w:sz w:val="30"/>
          <w:szCs w:val="30"/>
          <w:lang w:eastAsia="ru-RU"/>
        </w:rPr>
        <w:t> К травмированному суставу нужно приложить холод, а затем забинтовать эластичным бинтом (голеностопный сустав должен быть согнут под углом в 90 градусов).</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u w:val="single"/>
          <w:lang w:eastAsia="ru-RU"/>
        </w:rPr>
      </w:pPr>
      <w:r w:rsidRPr="003539CB">
        <w:rPr>
          <w:rFonts w:ascii="Times New Roman" w:eastAsia="Times New Roman" w:hAnsi="Times New Roman" w:cs="Times New Roman"/>
          <w:sz w:val="30"/>
          <w:szCs w:val="30"/>
          <w:u w:val="single"/>
          <w:lang w:eastAsia="ru-RU"/>
        </w:rPr>
        <w:t> </w:t>
      </w:r>
      <w:r w:rsidRPr="003539CB">
        <w:rPr>
          <w:rFonts w:ascii="Times New Roman" w:eastAsia="Times New Roman" w:hAnsi="Times New Roman" w:cs="Times New Roman"/>
          <w:b/>
          <w:bCs/>
          <w:sz w:val="30"/>
          <w:szCs w:val="30"/>
          <w:u w:val="single"/>
          <w:bdr w:val="none" w:sz="0" w:space="0" w:color="auto" w:frame="1"/>
          <w:lang w:eastAsia="ru-RU"/>
        </w:rPr>
        <w:t>Важно! Не стоит затягивать с обращением в травматологический пункт, так как возможно это не просто растяжение, а разрыв связок. И только травматолог сможет поставить точный диагноз.</w:t>
      </w:r>
    </w:p>
    <w:p w:rsidR="003539CB" w:rsidRPr="003539CB" w:rsidRDefault="003539CB" w:rsidP="003539CB">
      <w:pPr>
        <w:spacing w:after="0" w:line="80" w:lineRule="atLeast"/>
        <w:ind w:firstLine="567"/>
        <w:jc w:val="center"/>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b/>
          <w:bCs/>
          <w:sz w:val="30"/>
          <w:szCs w:val="30"/>
          <w:bdr w:val="none" w:sz="0" w:space="0" w:color="auto" w:frame="1"/>
          <w:lang w:eastAsia="ru-RU"/>
        </w:rPr>
        <w:t>Вывихи</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lang w:eastAsia="ru-RU"/>
        </w:rPr>
        <w:t>При падении вывих чаще возникает в голеностопном, а также в лучезапястном суставе.</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 Как распознать вывих?</w:t>
      </w:r>
      <w:r w:rsidRPr="003539CB">
        <w:rPr>
          <w:rFonts w:ascii="Times New Roman" w:eastAsia="Times New Roman" w:hAnsi="Times New Roman" w:cs="Times New Roman"/>
          <w:sz w:val="30"/>
          <w:szCs w:val="30"/>
          <w:lang w:eastAsia="ru-RU"/>
        </w:rPr>
        <w:t> В суставе возникает сильная боль, форма сустава изменяется, движения в суставе ограничены или просто невозможны.</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u w:val="single"/>
          <w:lang w:eastAsia="ru-RU"/>
        </w:rPr>
      </w:pPr>
      <w:r w:rsidRPr="003539CB">
        <w:rPr>
          <w:rFonts w:ascii="Times New Roman" w:eastAsia="Times New Roman" w:hAnsi="Times New Roman" w:cs="Times New Roman"/>
          <w:b/>
          <w:bCs/>
          <w:sz w:val="30"/>
          <w:szCs w:val="30"/>
          <w:u w:val="single"/>
          <w:bdr w:val="none" w:sz="0" w:space="0" w:color="auto" w:frame="1"/>
          <w:lang w:eastAsia="ru-RU"/>
        </w:rPr>
        <w:t>Важно! Самостоятельно вправлять вывих ни в коем случае нельзя, сделать это может только травматолог</w:t>
      </w:r>
      <w:r w:rsidRPr="003539CB">
        <w:rPr>
          <w:rFonts w:ascii="Times New Roman" w:eastAsia="Times New Roman" w:hAnsi="Times New Roman" w:cs="Times New Roman"/>
          <w:sz w:val="30"/>
          <w:szCs w:val="30"/>
          <w:u w:val="single"/>
          <w:lang w:eastAsia="ru-RU"/>
        </w:rPr>
        <w:t>.</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Чем помочь?</w:t>
      </w:r>
      <w:r w:rsidRPr="003539CB">
        <w:rPr>
          <w:rFonts w:ascii="Times New Roman" w:eastAsia="Times New Roman" w:hAnsi="Times New Roman" w:cs="Times New Roman"/>
          <w:sz w:val="30"/>
          <w:szCs w:val="30"/>
          <w:lang w:eastAsia="ru-RU"/>
        </w:rPr>
        <w:t xml:space="preserve"> Чтобы уменьшить боль и оттянуть время появления отека к суставу нужно приложить холод. После этого поврежденный сустав необходимо зафиксировать: руку подвешивают на повязку в виде косынки или прибинтовывают к туловищу, а ногу просто обкладывают мягкими предметами (например, ватой). Потом пострадавшего срочно </w:t>
      </w:r>
      <w:r w:rsidRPr="003539CB">
        <w:rPr>
          <w:rFonts w:ascii="Times New Roman" w:eastAsia="Times New Roman" w:hAnsi="Times New Roman" w:cs="Times New Roman"/>
          <w:sz w:val="30"/>
          <w:szCs w:val="30"/>
          <w:lang w:eastAsia="ru-RU"/>
        </w:rPr>
        <w:lastRenderedPageBreak/>
        <w:t>нужно доставить в травматологический пункт, а если это затруднительно, то вызвать скорую медицинскую помощь.</w:t>
      </w:r>
    </w:p>
    <w:p w:rsidR="003539CB" w:rsidRPr="003539CB" w:rsidRDefault="003539CB" w:rsidP="003539CB">
      <w:pPr>
        <w:spacing w:after="0" w:line="80" w:lineRule="atLeast"/>
        <w:ind w:firstLine="567"/>
        <w:jc w:val="center"/>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b/>
          <w:bCs/>
          <w:sz w:val="30"/>
          <w:szCs w:val="30"/>
          <w:bdr w:val="none" w:sz="0" w:space="0" w:color="auto" w:frame="1"/>
          <w:lang w:eastAsia="ru-RU"/>
        </w:rPr>
        <w:t>Переломы</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lang w:eastAsia="ru-RU"/>
        </w:rPr>
        <w:t>Поскользнувшись, человек инстинктивно вытягивает вперед руки – и как результат перелом костей предплечья, чуть реже плеча или кисти. Подвернув ногу и упав, можно сломать одну или обе лодыжки, а неудачно приземлившись и кости голени.</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Как распознать перелом?</w:t>
      </w:r>
      <w:r w:rsidRPr="003539CB">
        <w:rPr>
          <w:rFonts w:ascii="Times New Roman" w:eastAsia="Times New Roman" w:hAnsi="Times New Roman" w:cs="Times New Roman"/>
          <w:sz w:val="30"/>
          <w:szCs w:val="30"/>
          <w:lang w:eastAsia="ru-RU"/>
        </w:rPr>
        <w:t> Резкая боль в месте перелома, невозможно пошевелить сломанной ногой или рукой, конечность может изменить форму, стать чуть короче.</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u w:val="single"/>
          <w:lang w:eastAsia="ru-RU"/>
        </w:rPr>
      </w:pPr>
      <w:r w:rsidRPr="003539CB">
        <w:rPr>
          <w:rFonts w:ascii="Times New Roman" w:eastAsia="Times New Roman" w:hAnsi="Times New Roman" w:cs="Times New Roman"/>
          <w:b/>
          <w:bCs/>
          <w:sz w:val="30"/>
          <w:szCs w:val="30"/>
          <w:u w:val="single"/>
          <w:bdr w:val="none" w:sz="0" w:space="0" w:color="auto" w:frame="1"/>
          <w:lang w:eastAsia="ru-RU"/>
        </w:rPr>
        <w:t>Важно! Главное при переломе не пытаться вправить кости (вернуть их в нормальное положение).</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u w:val="single"/>
          <w:bdr w:val="none" w:sz="0" w:space="0" w:color="auto" w:frame="1"/>
          <w:lang w:eastAsia="ru-RU"/>
        </w:rPr>
        <w:t>Чем помочь?</w:t>
      </w:r>
      <w:r w:rsidRPr="003539CB">
        <w:rPr>
          <w:rFonts w:ascii="Times New Roman" w:eastAsia="Times New Roman" w:hAnsi="Times New Roman" w:cs="Times New Roman"/>
          <w:sz w:val="30"/>
          <w:szCs w:val="30"/>
          <w:lang w:eastAsia="ru-RU"/>
        </w:rPr>
        <w:t> Если перелом открытый (через поврежденную кожу выступают отломки), сначала нужно остановить кровотечение – накройте место повреждения чистой тканью и аккуратно забинтуйте. А вот потом конечность необходимо зафиксировать. Обездвиживают два сустава выше и ниже места перелома, приложив подручные средства (доски, картон и т.д.) и прибинтовав их. Далее пострадавшему нужно помочь добраться до травматологического пункта, если это затруднительно, то вызывать скорую медицинскую помощь.</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u w:val="single"/>
          <w:lang w:eastAsia="ru-RU"/>
        </w:rPr>
      </w:pPr>
      <w:r w:rsidRPr="003539CB">
        <w:rPr>
          <w:rFonts w:ascii="Times New Roman" w:eastAsia="Times New Roman" w:hAnsi="Times New Roman" w:cs="Times New Roman"/>
          <w:b/>
          <w:bCs/>
          <w:sz w:val="30"/>
          <w:szCs w:val="30"/>
          <w:u w:val="single"/>
          <w:bdr w:val="none" w:sz="0" w:space="0" w:color="auto" w:frame="1"/>
          <w:lang w:eastAsia="ru-RU"/>
        </w:rPr>
        <w:t>Важно! Если чувствуете, что падаете, ни в коем случае не выставляйте вперед руки. При падении с лестницы не хватайтесь за все руками и не упирайтесь ногами (руками как раз лучше прикрыть голову). В случае неизбежности приземления на спину, не откидывайте голову назад, правильнее подбородок прижать к груди, а руки широко расставить в стороны.</w:t>
      </w:r>
    </w:p>
    <w:p w:rsidR="003539CB" w:rsidRPr="003539CB" w:rsidRDefault="003539CB" w:rsidP="003539CB">
      <w:pPr>
        <w:spacing w:after="0" w:line="80" w:lineRule="atLeast"/>
        <w:ind w:firstLine="567"/>
        <w:jc w:val="center"/>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b/>
          <w:bCs/>
          <w:sz w:val="30"/>
          <w:szCs w:val="30"/>
          <w:bdr w:val="none" w:sz="0" w:space="0" w:color="auto" w:frame="1"/>
          <w:lang w:eastAsia="ru-RU"/>
        </w:rPr>
        <w:t xml:space="preserve">Как уберечься </w:t>
      </w:r>
      <w:bookmarkStart w:id="0" w:name="_GoBack"/>
      <w:bookmarkEnd w:id="0"/>
      <w:r w:rsidRPr="003539CB">
        <w:rPr>
          <w:rFonts w:ascii="Times New Roman" w:eastAsia="Times New Roman" w:hAnsi="Times New Roman" w:cs="Times New Roman"/>
          <w:b/>
          <w:bCs/>
          <w:sz w:val="30"/>
          <w:szCs w:val="30"/>
          <w:bdr w:val="none" w:sz="0" w:space="0" w:color="auto" w:frame="1"/>
          <w:lang w:eastAsia="ru-RU"/>
        </w:rPr>
        <w:t>от травм?</w:t>
      </w:r>
    </w:p>
    <w:p w:rsidR="003539CB" w:rsidRPr="003539CB" w:rsidRDefault="003539CB" w:rsidP="003539CB">
      <w:pPr>
        <w:spacing w:after="0" w:line="80" w:lineRule="atLeast"/>
        <w:ind w:firstLine="567"/>
        <w:jc w:val="both"/>
        <w:textAlignment w:val="baseline"/>
        <w:rPr>
          <w:rFonts w:ascii="Times New Roman" w:eastAsia="Times New Roman" w:hAnsi="Times New Roman" w:cs="Times New Roman"/>
          <w:sz w:val="30"/>
          <w:szCs w:val="30"/>
          <w:lang w:eastAsia="ru-RU"/>
        </w:rPr>
      </w:pPr>
      <w:r w:rsidRPr="003539CB">
        <w:rPr>
          <w:rFonts w:ascii="Times New Roman" w:eastAsia="Times New Roman" w:hAnsi="Times New Roman" w:cs="Times New Roman"/>
          <w:sz w:val="30"/>
          <w:szCs w:val="30"/>
          <w:lang w:eastAsia="ru-RU"/>
        </w:rPr>
        <w:t> Носите обувь на плоской подошве или не высоком (максимум 3-4 см) и широком каблуке, выбирайте обувь с рифлёной подошвой, а лучше запаситесь «противогололедными» накладками на ботинки или сапоги передвигайтесь по льду мелкими шажочками (чем шире шаг, тем больше шансов упасть). При занятиях зимними видами спорта обязательно одевайте средства защиты (налокотники, наколенники, шлемы и т.д.). Старайтесь в нетрезвом виде не появляться на скользких дорогах. Падайте правильно: если чувствуете, что вот-вот упадете, постарайтесь присесть и сгруппироваться (прижмите подбородок к груди, а локти к бокам, ладони положите на живот, ноги держите вместе и старайтесь приземлиться на бок).</w:t>
      </w:r>
    </w:p>
    <w:p w:rsidR="004835BF" w:rsidRPr="003539CB" w:rsidRDefault="004835BF" w:rsidP="003539CB">
      <w:pPr>
        <w:spacing w:after="0" w:line="80" w:lineRule="atLeast"/>
        <w:ind w:firstLine="567"/>
        <w:jc w:val="both"/>
        <w:rPr>
          <w:rFonts w:ascii="Times New Roman" w:hAnsi="Times New Roman" w:cs="Times New Roman"/>
          <w:sz w:val="30"/>
          <w:szCs w:val="30"/>
        </w:rPr>
      </w:pPr>
    </w:p>
    <w:sectPr w:rsidR="004835BF" w:rsidRPr="00353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BF"/>
    <w:rsid w:val="003539CB"/>
    <w:rsid w:val="004835BF"/>
    <w:rsid w:val="00602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03094">
      <w:bodyDiv w:val="1"/>
      <w:marLeft w:val="0"/>
      <w:marRight w:val="0"/>
      <w:marTop w:val="0"/>
      <w:marBottom w:val="0"/>
      <w:divBdr>
        <w:top w:val="none" w:sz="0" w:space="0" w:color="auto"/>
        <w:left w:val="none" w:sz="0" w:space="0" w:color="auto"/>
        <w:bottom w:val="none" w:sz="0" w:space="0" w:color="auto"/>
        <w:right w:val="none" w:sz="0" w:space="0" w:color="auto"/>
      </w:divBdr>
      <w:divsChild>
        <w:div w:id="388648931">
          <w:marLeft w:val="0"/>
          <w:marRight w:val="0"/>
          <w:marTop w:val="0"/>
          <w:marBottom w:val="300"/>
          <w:divBdr>
            <w:top w:val="none" w:sz="0" w:space="0" w:color="auto"/>
            <w:left w:val="none" w:sz="0" w:space="0" w:color="auto"/>
            <w:bottom w:val="none" w:sz="0" w:space="0" w:color="auto"/>
            <w:right w:val="none" w:sz="0" w:space="0" w:color="auto"/>
          </w:divBdr>
          <w:divsChild>
            <w:div w:id="5365516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636</Words>
  <Characters>3628</Characters>
  <Application>Microsoft Office Word</Application>
  <DocSecurity>0</DocSecurity>
  <Lines>30</Lines>
  <Paragraphs>8</Paragraphs>
  <ScaleCrop>false</ScaleCrop>
  <Company>Microsoft</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2026-01-16T08:17:00Z</dcterms:created>
  <dcterms:modified xsi:type="dcterms:W3CDTF">2026-01-16T08:19:00Z</dcterms:modified>
</cp:coreProperties>
</file>