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A9" w:rsidRPr="00B40127" w:rsidRDefault="00B40127" w:rsidP="002B0F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-1083945</wp:posOffset>
            </wp:positionH>
            <wp:positionV relativeFrom="margin">
              <wp:posOffset>-735330</wp:posOffset>
            </wp:positionV>
            <wp:extent cx="7559439" cy="10721340"/>
            <wp:effectExtent l="19050" t="0" r="3411" b="0"/>
            <wp:wrapNone/>
            <wp:docPr id="2" name="Рисунок 1" descr="1642689598_1-phonoteka-org-p-fon-dlya-prezentatsii-zhivot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689598_1-phonoteka-org-p-fon-dlya-prezentatsii-zhivotnie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439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AB4" w:rsidRPr="00B40127">
        <w:rPr>
          <w:rFonts w:ascii="Times New Roman" w:hAnsi="Times New Roman"/>
          <w:b/>
          <w:sz w:val="28"/>
          <w:szCs w:val="28"/>
          <w:lang w:val="ru-RU"/>
        </w:rPr>
        <w:t>Я ТОЛЬКО ПОГЛАДИЛА</w:t>
      </w:r>
    </w:p>
    <w:p w:rsidR="007F1B15" w:rsidRPr="00B40127" w:rsidRDefault="007F1B15" w:rsidP="002B0F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0FC5">
        <w:rPr>
          <w:rFonts w:ascii="Times New Roman" w:hAnsi="Times New Roman"/>
          <w:sz w:val="28"/>
          <w:szCs w:val="28"/>
          <w:lang w:val="ru-RU"/>
        </w:rPr>
        <w:t>Стремление погладить бездомных животных, может привести к заражению различными инфекционными и паразитарными заболеваниями кожи.</w:t>
      </w:r>
      <w:r w:rsidRPr="002B0FC5">
        <w:rPr>
          <w:rFonts w:ascii="Times New Roman" w:hAnsi="Times New Roman"/>
          <w:sz w:val="28"/>
          <w:szCs w:val="28"/>
        </w:rPr>
        <w:t> </w:t>
      </w:r>
      <w:r w:rsidRPr="00B40127">
        <w:rPr>
          <w:rFonts w:ascii="Times New Roman" w:hAnsi="Times New Roman"/>
          <w:sz w:val="28"/>
          <w:szCs w:val="28"/>
          <w:lang w:val="ru-RU"/>
        </w:rPr>
        <w:t>Если микроспорией (лишаем) заболело животное, вы можете не подозревать, что гладите зараженную кошку или собаку, потому что инкубационный период у этой болезни очень длительный и животное может выглядеть вполне здоровым, а через неделю начнет линять и лысеть. Лето, каникулы, отдых детей в лагерях, за городом, приводят к сезонному подъему этих заболеваний. В настоящее время одной из распространенных инфекций кожи, является микроспория.</w:t>
      </w:r>
    </w:p>
    <w:p w:rsidR="001B1B95" w:rsidRPr="002B0FC5" w:rsidRDefault="001B1B95" w:rsidP="002B0FC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40127">
        <w:rPr>
          <w:rFonts w:ascii="Times New Roman" w:hAnsi="Times New Roman"/>
          <w:b/>
          <w:sz w:val="28"/>
          <w:szCs w:val="28"/>
          <w:lang w:val="ru-RU"/>
        </w:rPr>
        <w:t>Так, что такое «Микроспория» или «Стригущий лишай» ?</w:t>
      </w:r>
    </w:p>
    <w:p w:rsidR="002B0FC5" w:rsidRPr="002B0FC5" w:rsidRDefault="007F1B15" w:rsidP="002B0FC5">
      <w:pPr>
        <w:pStyle w:val="af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2B0FC5">
        <w:rPr>
          <w:rFonts w:ascii="Times New Roman" w:eastAsiaTheme="majorEastAsia" w:hAnsi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659130</wp:posOffset>
            </wp:positionV>
            <wp:extent cx="2632710" cy="1737360"/>
            <wp:effectExtent l="19050" t="0" r="0" b="0"/>
            <wp:wrapTight wrapText="bothSides">
              <wp:wrapPolygon edited="0">
                <wp:start x="-156" y="0"/>
                <wp:lineTo x="-156" y="21316"/>
                <wp:lineTo x="21569" y="21316"/>
                <wp:lineTo x="21569" y="0"/>
                <wp:lineTo x="-156" y="0"/>
              </wp:wrapPolygon>
            </wp:wrapTight>
            <wp:docPr id="1" name="Рисунок 1" descr="Осторожно, стригущий лишай! (микроспория ) » КОГБУЗ &quot;Унинская ЦРБ&quot; | 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, стригущий лишай! (микроспория ) » КОГБУЗ &quot;Унинская ЦРБ&quot; | 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B95" w:rsidRPr="002B0FC5">
        <w:rPr>
          <w:rStyle w:val="a3"/>
          <w:rFonts w:ascii="Times New Roman" w:eastAsiaTheme="majorEastAsia" w:hAnsi="Times New Roman"/>
          <w:sz w:val="28"/>
          <w:szCs w:val="28"/>
          <w:lang w:val="ru-RU"/>
        </w:rPr>
        <w:t>Микроспория</w:t>
      </w:r>
      <w:r w:rsidR="001B1B95" w:rsidRPr="002B0FC5">
        <w:rPr>
          <w:rFonts w:ascii="Times New Roman" w:hAnsi="Times New Roman"/>
          <w:sz w:val="28"/>
          <w:szCs w:val="28"/>
        </w:rPr>
        <w:t> </w:t>
      </w:r>
      <w:r w:rsidR="001B1B95" w:rsidRPr="002B0FC5">
        <w:rPr>
          <w:rFonts w:ascii="Times New Roman" w:hAnsi="Times New Roman"/>
          <w:sz w:val="28"/>
          <w:szCs w:val="28"/>
          <w:lang w:val="ru-RU"/>
        </w:rPr>
        <w:t xml:space="preserve">– грибковое заболевание, при котором поражаются кожа и волосы. </w:t>
      </w:r>
      <w:r w:rsidR="001B1B95" w:rsidRPr="00B40127">
        <w:rPr>
          <w:rFonts w:ascii="Times New Roman" w:hAnsi="Times New Roman"/>
          <w:sz w:val="28"/>
          <w:szCs w:val="28"/>
          <w:lang w:val="ru-RU"/>
        </w:rPr>
        <w:t xml:space="preserve">Название этого заболевания происходит от имени его возбудителя – гриба рода Микроспорум. </w:t>
      </w:r>
      <w:r w:rsidR="001B1B95" w:rsidRPr="002B0FC5">
        <w:rPr>
          <w:rFonts w:ascii="Times New Roman" w:hAnsi="Times New Roman"/>
          <w:sz w:val="28"/>
          <w:szCs w:val="28"/>
          <w:lang w:val="ru-RU"/>
        </w:rPr>
        <w:t>Оно известно также как “стригущий лишай”, что обусловлено особенностями его проявления</w:t>
      </w:r>
      <w:r w:rsidR="001B1B95" w:rsidRPr="002B0FC5"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E14149" w:rsidRPr="00B40127" w:rsidRDefault="00E14149" w:rsidP="002B0F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0FC5">
        <w:rPr>
          <w:rFonts w:ascii="Times New Roman" w:hAnsi="Times New Roman"/>
          <w:sz w:val="28"/>
          <w:szCs w:val="28"/>
          <w:lang w:val="ru-RU"/>
        </w:rPr>
        <w:t xml:space="preserve">Проявления на коже от момента заражения до первых проявлений лишая проходит от 5 до 45 дней. </w:t>
      </w:r>
      <w:r w:rsidRPr="00B40127">
        <w:rPr>
          <w:rFonts w:ascii="Times New Roman" w:hAnsi="Times New Roman"/>
          <w:sz w:val="28"/>
          <w:szCs w:val="28"/>
          <w:lang w:val="ru-RU"/>
        </w:rPr>
        <w:t>В период инкубации ребенок может быть заразным для окружающих, хотя внешних проявлений у него не имеется.</w:t>
      </w:r>
      <w:r w:rsidR="009E5882" w:rsidRPr="00B40127">
        <w:rPr>
          <w:rFonts w:ascii="Times New Roman" w:hAnsi="Times New Roman"/>
          <w:sz w:val="28"/>
          <w:szCs w:val="28"/>
          <w:lang w:val="ru-RU"/>
        </w:rPr>
        <w:t xml:space="preserve"> Передать грибок детям могут бродячие животные, хотя могут стать источником и больные малыши в песочнице, группе детского сада или класса школы. Так же возможна передача возбудителя через головные уборы постельные принадлежности, парикмахерские инструменты, предметы обихода.</w:t>
      </w:r>
    </w:p>
    <w:p w:rsidR="009E5882" w:rsidRPr="00B40127" w:rsidRDefault="009E5882" w:rsidP="002B0F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0FC5">
        <w:rPr>
          <w:rFonts w:ascii="Times New Roman" w:hAnsi="Times New Roman"/>
          <w:sz w:val="28"/>
          <w:szCs w:val="28"/>
          <w:lang w:val="ru-RU"/>
        </w:rPr>
        <w:t xml:space="preserve">Стригущий лишай начинается с маленького незаметного пятнышка на коже или на голове. </w:t>
      </w:r>
      <w:r w:rsidRPr="00B40127">
        <w:rPr>
          <w:rFonts w:ascii="Times New Roman" w:hAnsi="Times New Roman"/>
          <w:sz w:val="28"/>
          <w:szCs w:val="28"/>
          <w:lang w:val="ru-RU"/>
        </w:rPr>
        <w:t>Его легко спутать с укусом комара или другого насекомого. Постепенно пятно начинает расти и шелушиться, вызывая зуд и желание почесаться. Если не обратить внимания на это пятно, то вскоре могут появиться другие, а если мыться в ванной губкой, то пятнами может покрыться все тело. Лишай на коже имеет округлые и овальные очертания, обычно они четко очерчены, внутри видны шелушащиеся чешуйки.</w:t>
      </w:r>
    </w:p>
    <w:p w:rsidR="009E5882" w:rsidRPr="00B40127" w:rsidRDefault="009E5882" w:rsidP="002B0F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0FC5">
        <w:rPr>
          <w:rFonts w:ascii="Times New Roman" w:hAnsi="Times New Roman"/>
          <w:sz w:val="28"/>
          <w:szCs w:val="28"/>
          <w:lang w:val="ru-RU"/>
        </w:rPr>
        <w:t xml:space="preserve">В начальной стадии стригущий лишай на волосистой части головы может быть похож на перхоть, волосы покрыты сухими чешуйками, нет области воспаления. </w:t>
      </w:r>
      <w:r w:rsidRPr="00B40127">
        <w:rPr>
          <w:rFonts w:ascii="Times New Roman" w:hAnsi="Times New Roman"/>
          <w:sz w:val="28"/>
          <w:szCs w:val="28"/>
          <w:lang w:val="ru-RU"/>
        </w:rPr>
        <w:t>По мере прогрессирования инфекции начинается обламывание волос, из-за чего на голове формируются проплешины с типичным воспалительным валиком по краям. Никакой боли дети при этом не испытывают, может возникать легкий зуд в зоне, где волосы обломаны и выпадают.</w:t>
      </w:r>
      <w:r w:rsidRPr="002B0FC5">
        <w:rPr>
          <w:rFonts w:ascii="Times New Roman" w:hAnsi="Times New Roman"/>
          <w:sz w:val="28"/>
          <w:szCs w:val="28"/>
        </w:rPr>
        <w:t> </w:t>
      </w:r>
      <w:r w:rsidRPr="00B401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882" w:rsidRPr="00B40127" w:rsidRDefault="004A5E6A" w:rsidP="002B0F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0FC5">
        <w:rPr>
          <w:rFonts w:ascii="Times New Roman" w:hAnsi="Times New Roman"/>
          <w:sz w:val="28"/>
          <w:szCs w:val="28"/>
          <w:lang w:val="ru-RU"/>
        </w:rPr>
        <w:t xml:space="preserve">Диагноз ставит врач-дерматолог, опираясь на данные клинической картины. </w:t>
      </w:r>
      <w:r w:rsidRPr="00B40127">
        <w:rPr>
          <w:rFonts w:ascii="Times New Roman" w:hAnsi="Times New Roman"/>
          <w:sz w:val="28"/>
          <w:szCs w:val="28"/>
          <w:lang w:val="ru-RU"/>
        </w:rPr>
        <w:t xml:space="preserve">Как правило, в анамнезе имеются сообщения о пребывании в деревне или контакте с бездомным животным на улице. Подтвердить диагноз позволяет обследование с лампой Вуда (очаги светятся зеленым). Для оценки общего состояния организма назначают общий и биохимический </w:t>
      </w:r>
      <w:hyperlink r:id="rId10" w:history="1">
        <w:r w:rsidRPr="00B40127">
          <w:rPr>
            <w:rStyle w:val="a8"/>
            <w:rFonts w:ascii="Times New Roman" w:hAnsi="Times New Roman"/>
            <w:color w:val="auto"/>
            <w:sz w:val="28"/>
            <w:szCs w:val="28"/>
            <w:lang w:val="ru-RU"/>
          </w:rPr>
          <w:t xml:space="preserve">анализы </w:t>
        </w:r>
        <w:r w:rsidRPr="00B40127">
          <w:rPr>
            <w:rStyle w:val="a8"/>
            <w:rFonts w:ascii="Times New Roman" w:hAnsi="Times New Roman"/>
            <w:color w:val="auto"/>
            <w:sz w:val="28"/>
            <w:szCs w:val="28"/>
            <w:lang w:val="ru-RU"/>
          </w:rPr>
          <w:lastRenderedPageBreak/>
          <w:t>крови</w:t>
        </w:r>
      </w:hyperlink>
      <w:r w:rsidRPr="00B40127">
        <w:rPr>
          <w:rFonts w:ascii="Times New Roman" w:hAnsi="Times New Roman"/>
          <w:sz w:val="28"/>
          <w:szCs w:val="28"/>
          <w:lang w:val="ru-RU"/>
        </w:rPr>
        <w:t>. Для уточнения вида грибка проводят исследование соскоба и посев на питательную среду.</w:t>
      </w:r>
      <w:r w:rsidR="00B40127" w:rsidRPr="00B40127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</w:p>
    <w:p w:rsidR="004A5E6A" w:rsidRPr="002B0FC5" w:rsidRDefault="00B40127" w:rsidP="002B0F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-1083945</wp:posOffset>
            </wp:positionH>
            <wp:positionV relativeFrom="margin">
              <wp:posOffset>-735330</wp:posOffset>
            </wp:positionV>
            <wp:extent cx="7559675" cy="10721340"/>
            <wp:effectExtent l="19050" t="0" r="3175" b="0"/>
            <wp:wrapNone/>
            <wp:docPr id="3" name="Рисунок 1" descr="1642689598_1-phonoteka-org-p-fon-dlya-prezentatsii-zhivot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689598_1-phonoteka-org-p-fon-dlya-prezentatsii-zhivotnie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E6A" w:rsidRPr="002B0FC5">
        <w:rPr>
          <w:rFonts w:ascii="Times New Roman" w:hAnsi="Times New Roman"/>
          <w:sz w:val="28"/>
          <w:szCs w:val="28"/>
          <w:lang w:val="ru-RU"/>
        </w:rPr>
        <w:t>Даже если заболевание возникает не в первый раз, необходимо посещение врача и подтверждение диагноза, а также лечение под его контролем, запрещены любые попытки самолечения, особенно если это дети до трех лет, которым нужно тщательно подбирать препараты для кожи тела и головы.</w:t>
      </w:r>
    </w:p>
    <w:p w:rsidR="00986C11" w:rsidRPr="00B40127" w:rsidRDefault="00986C11" w:rsidP="002B0F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127">
        <w:rPr>
          <w:rFonts w:ascii="Times New Roman" w:hAnsi="Times New Roman"/>
          <w:b/>
          <w:sz w:val="28"/>
          <w:szCs w:val="28"/>
          <w:lang w:val="ru-RU"/>
        </w:rPr>
        <w:t>Что необходимо делать дома?</w:t>
      </w:r>
    </w:p>
    <w:p w:rsidR="007F1B15" w:rsidRPr="00B40127" w:rsidRDefault="00986C11" w:rsidP="002B0F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0FC5">
        <w:rPr>
          <w:rFonts w:ascii="Times New Roman" w:hAnsi="Times New Roman"/>
          <w:sz w:val="28"/>
          <w:szCs w:val="28"/>
          <w:lang w:val="ru-RU"/>
        </w:rPr>
        <w:t xml:space="preserve">Когда становится известно, что член семьи заболел стригущим лишаем, необходима генеральная уборка со специальными средствами, убивающими патогенные грибки и споры. Вещи больного замачиваются в дезинфицирующем растворе или кипятятся. </w:t>
      </w:r>
      <w:r w:rsidRPr="00B40127">
        <w:rPr>
          <w:rFonts w:ascii="Times New Roman" w:hAnsi="Times New Roman"/>
          <w:sz w:val="28"/>
          <w:szCs w:val="28"/>
          <w:lang w:val="ru-RU"/>
        </w:rPr>
        <w:t xml:space="preserve">Мягкую мебель рекомендуется чистить пароочистителем, для дезинфекции подойдут хлорамин или хлоргексидин. Больной должен ежедневно спать на новой наволочке, надевать новую простиранную и проглаженную одежду, а старую — складывать в мешок отдельно от других членов семьи. У него должна быть персональная постель, посуда, полотенце, расческа и другие личные принадлежности — ими не должны пользоваться другие члены семьи. После пользования личные вещи больного замачиваются в дезинфицирующем растворе на три часа. </w:t>
      </w:r>
    </w:p>
    <w:p w:rsidR="00986C11" w:rsidRPr="002B0FC5" w:rsidRDefault="00290A61" w:rsidP="002B0FC5">
      <w:pPr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B0FC5">
        <w:rPr>
          <w:rFonts w:ascii="Times New Roman" w:hAnsi="Times New Roman"/>
          <w:b/>
          <w:sz w:val="28"/>
          <w:szCs w:val="28"/>
          <w:lang w:val="ru-RU"/>
        </w:rPr>
        <w:t>Предупредить Микроспорию можно и возможно</w:t>
      </w:r>
      <w:r w:rsidR="00986C11" w:rsidRPr="002B0FC5">
        <w:rPr>
          <w:rFonts w:ascii="Times New Roman" w:hAnsi="Times New Roman"/>
          <w:sz w:val="28"/>
          <w:szCs w:val="28"/>
          <w:lang w:val="ru-RU"/>
        </w:rPr>
        <w:t>!</w:t>
      </w:r>
    </w:p>
    <w:p w:rsidR="00986C11" w:rsidRPr="00236419" w:rsidRDefault="00986C11" w:rsidP="00236419">
      <w:pPr>
        <w:pStyle w:val="a9"/>
        <w:numPr>
          <w:ilvl w:val="0"/>
          <w:numId w:val="10"/>
        </w:numPr>
        <w:ind w:left="357" w:firstLine="680"/>
        <w:jc w:val="both"/>
        <w:rPr>
          <w:rFonts w:ascii="Times New Roman" w:hAnsi="Times New Roman"/>
          <w:sz w:val="28"/>
          <w:szCs w:val="28"/>
        </w:rPr>
      </w:pPr>
      <w:r w:rsidRPr="00236419">
        <w:rPr>
          <w:rFonts w:ascii="Times New Roman" w:hAnsi="Times New Roman"/>
          <w:sz w:val="28"/>
          <w:szCs w:val="28"/>
        </w:rPr>
        <w:t>не контактировать (не гладить и не разрешать детям играть) с бездомными животными (кошки, собаки)</w:t>
      </w:r>
    </w:p>
    <w:p w:rsidR="00986C11" w:rsidRPr="00236419" w:rsidRDefault="00986C11" w:rsidP="00236419">
      <w:pPr>
        <w:pStyle w:val="a9"/>
        <w:numPr>
          <w:ilvl w:val="0"/>
          <w:numId w:val="10"/>
        </w:numPr>
        <w:ind w:left="357" w:firstLine="680"/>
        <w:jc w:val="both"/>
        <w:rPr>
          <w:rFonts w:ascii="Times New Roman" w:hAnsi="Times New Roman"/>
          <w:sz w:val="28"/>
          <w:szCs w:val="28"/>
        </w:rPr>
      </w:pPr>
      <w:r w:rsidRPr="00236419">
        <w:rPr>
          <w:rFonts w:ascii="Times New Roman" w:hAnsi="Times New Roman"/>
          <w:sz w:val="28"/>
          <w:szCs w:val="28"/>
        </w:rPr>
        <w:t>не брать в постель четвероногих друзей</w:t>
      </w:r>
    </w:p>
    <w:p w:rsidR="00986C11" w:rsidRPr="00B40127" w:rsidRDefault="00986C11" w:rsidP="00E86D53">
      <w:pPr>
        <w:pStyle w:val="a9"/>
        <w:numPr>
          <w:ilvl w:val="0"/>
          <w:numId w:val="9"/>
        </w:numPr>
        <w:ind w:left="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127">
        <w:rPr>
          <w:rFonts w:ascii="Times New Roman" w:eastAsia="Times New Roman" w:hAnsi="Times New Roman"/>
          <w:sz w:val="28"/>
          <w:szCs w:val="28"/>
          <w:lang w:val="ru-RU" w:eastAsia="ru-RU"/>
        </w:rPr>
        <w:t>у животного в доме должно быть выделено своё постоянное место (необходимо содержать животное и место его нахождения в чистоте);</w:t>
      </w:r>
    </w:p>
    <w:p w:rsidR="00986C11" w:rsidRPr="00B40127" w:rsidRDefault="00986C11" w:rsidP="00E86D53">
      <w:pPr>
        <w:pStyle w:val="a9"/>
        <w:numPr>
          <w:ilvl w:val="0"/>
          <w:numId w:val="9"/>
        </w:numPr>
        <w:ind w:left="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127">
        <w:rPr>
          <w:rFonts w:ascii="Times New Roman" w:eastAsia="Times New Roman" w:hAnsi="Times New Roman"/>
          <w:sz w:val="28"/>
          <w:szCs w:val="28"/>
          <w:lang w:val="ru-RU" w:eastAsia="ru-RU"/>
        </w:rPr>
        <w:t>не выпускать животных без присмотра из квартир и не выгуливать их в неустановленных местах;</w:t>
      </w:r>
    </w:p>
    <w:p w:rsidR="00986C11" w:rsidRPr="00B40127" w:rsidRDefault="00986C11" w:rsidP="00E86D53">
      <w:pPr>
        <w:pStyle w:val="a9"/>
        <w:numPr>
          <w:ilvl w:val="0"/>
          <w:numId w:val="9"/>
        </w:numPr>
        <w:ind w:left="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127">
        <w:rPr>
          <w:rFonts w:ascii="Times New Roman" w:eastAsia="Times New Roman" w:hAnsi="Times New Roman"/>
          <w:sz w:val="28"/>
          <w:szCs w:val="28"/>
          <w:lang w:val="ru-RU" w:eastAsia="ru-RU"/>
        </w:rPr>
        <w:t>осуществлять покупку домашних питомцев в специализированных магазинах, если животное приобретено вне специализированных магазинов, то его следует осмотреть в ветеринарной лечебнице;</w:t>
      </w:r>
    </w:p>
    <w:p w:rsidR="007F1B15" w:rsidRPr="00B40127" w:rsidRDefault="00986C11" w:rsidP="00E86D53">
      <w:pPr>
        <w:pStyle w:val="a9"/>
        <w:numPr>
          <w:ilvl w:val="0"/>
          <w:numId w:val="9"/>
        </w:numPr>
        <w:ind w:left="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127">
        <w:rPr>
          <w:rFonts w:ascii="Times New Roman" w:eastAsia="Times New Roman" w:hAnsi="Times New Roman"/>
          <w:sz w:val="28"/>
          <w:szCs w:val="28"/>
          <w:lang w:val="ru-RU" w:eastAsia="ru-RU"/>
        </w:rPr>
        <w:t>соблюдать правила личной гигиены (использовать индивидуальные бытовые и гигиенические принадлежности и т.д.).</w:t>
      </w:r>
    </w:p>
    <w:p w:rsidR="007F1B15" w:rsidRPr="00B40127" w:rsidRDefault="00290A61" w:rsidP="00E86D53">
      <w:pPr>
        <w:pStyle w:val="a9"/>
        <w:numPr>
          <w:ilvl w:val="0"/>
          <w:numId w:val="9"/>
        </w:numPr>
        <w:ind w:left="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127">
        <w:rPr>
          <w:rFonts w:ascii="Times New Roman" w:hAnsi="Times New Roman"/>
          <w:sz w:val="28"/>
          <w:szCs w:val="28"/>
          <w:lang w:val="ru-RU"/>
        </w:rPr>
        <w:t>домашних питомцев привить против микроспории;</w:t>
      </w:r>
    </w:p>
    <w:p w:rsidR="00290A61" w:rsidRPr="00B40127" w:rsidRDefault="00290A61" w:rsidP="00E86D53">
      <w:pPr>
        <w:pStyle w:val="a9"/>
        <w:numPr>
          <w:ilvl w:val="0"/>
          <w:numId w:val="9"/>
        </w:numPr>
        <w:ind w:left="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127">
        <w:rPr>
          <w:rFonts w:ascii="Times New Roman" w:hAnsi="Times New Roman"/>
          <w:sz w:val="28"/>
          <w:szCs w:val="28"/>
          <w:lang w:val="ru-RU"/>
        </w:rPr>
        <w:t>больных (с подозрением) животных нельзя выбрасывать на улицу, их следует обследовать в ветлечебнице для установления диагноза и назначения лечения.</w:t>
      </w:r>
    </w:p>
    <w:p w:rsidR="00290A61" w:rsidRPr="00B40127" w:rsidRDefault="00290A61" w:rsidP="00E86D53">
      <w:pPr>
        <w:pStyle w:val="a9"/>
        <w:numPr>
          <w:ilvl w:val="0"/>
          <w:numId w:val="9"/>
        </w:numPr>
        <w:ind w:left="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127">
        <w:rPr>
          <w:rFonts w:ascii="Times New Roman" w:hAnsi="Times New Roman"/>
          <w:sz w:val="28"/>
          <w:szCs w:val="28"/>
          <w:lang w:val="ru-RU"/>
        </w:rPr>
        <w:t>проводить плановые осмотры детей в организованных коллективах;</w:t>
      </w:r>
    </w:p>
    <w:p w:rsidR="00290A61" w:rsidRPr="00B40127" w:rsidRDefault="00290A61" w:rsidP="00E86D53">
      <w:pPr>
        <w:pStyle w:val="a9"/>
        <w:numPr>
          <w:ilvl w:val="0"/>
          <w:numId w:val="9"/>
        </w:numPr>
        <w:ind w:left="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127">
        <w:rPr>
          <w:rFonts w:ascii="Times New Roman" w:hAnsi="Times New Roman"/>
          <w:sz w:val="28"/>
          <w:szCs w:val="28"/>
          <w:lang w:val="ru-RU"/>
        </w:rPr>
        <w:t>обеззараживать инструментарий в парикмахерских, предметы пользования больного.</w:t>
      </w:r>
    </w:p>
    <w:p w:rsidR="002B0FC5" w:rsidRPr="002B0FC5" w:rsidRDefault="002B0FC5" w:rsidP="002B0FC5">
      <w:pPr>
        <w:pStyle w:val="a9"/>
        <w:ind w:left="714" w:firstLine="702"/>
        <w:jc w:val="both"/>
        <w:rPr>
          <w:rFonts w:ascii="Times New Roman" w:hAnsi="Times New Roman"/>
          <w:sz w:val="20"/>
          <w:szCs w:val="28"/>
          <w:lang w:val="ru-RU"/>
        </w:rPr>
      </w:pPr>
      <w:r w:rsidRPr="002B0FC5">
        <w:rPr>
          <w:rFonts w:ascii="Times New Roman" w:hAnsi="Times New Roman"/>
          <w:sz w:val="20"/>
          <w:szCs w:val="28"/>
          <w:lang w:val="ru-RU"/>
        </w:rPr>
        <w:t>Материал подготовила помощник врача-эпидемиолога Кореличского районного ЦГЭ Овчук Эльвира Юрьевна.</w:t>
      </w:r>
    </w:p>
    <w:p w:rsidR="002B0FC5" w:rsidRPr="002B0FC5" w:rsidRDefault="002B0FC5" w:rsidP="002B0FC5">
      <w:pPr>
        <w:pStyle w:val="a9"/>
        <w:ind w:left="714"/>
        <w:jc w:val="both"/>
        <w:rPr>
          <w:rFonts w:ascii="Times New Roman" w:eastAsia="Times New Roman" w:hAnsi="Times New Roman"/>
          <w:sz w:val="20"/>
          <w:szCs w:val="28"/>
          <w:lang w:val="ru-RU" w:eastAsia="ru-RU"/>
        </w:rPr>
      </w:pPr>
      <w:r w:rsidRPr="002B0FC5">
        <w:rPr>
          <w:rFonts w:ascii="Times New Roman" w:hAnsi="Times New Roman"/>
          <w:sz w:val="20"/>
          <w:szCs w:val="28"/>
          <w:lang w:val="ru-RU"/>
        </w:rPr>
        <w:t>07.08.2023г.</w:t>
      </w:r>
    </w:p>
    <w:sectPr w:rsidR="002B0FC5" w:rsidRPr="002B0FC5" w:rsidSect="002B0FC5">
      <w:pgSz w:w="11906" w:h="16838"/>
      <w:pgMar w:top="1134" w:right="850" w:bottom="426" w:left="1701" w:header="708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1B" w:rsidRDefault="00CC7F1B" w:rsidP="007F1B15">
      <w:r>
        <w:separator/>
      </w:r>
    </w:p>
  </w:endnote>
  <w:endnote w:type="continuationSeparator" w:id="1">
    <w:p w:rsidR="00CC7F1B" w:rsidRDefault="00CC7F1B" w:rsidP="007F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1B" w:rsidRDefault="00CC7F1B" w:rsidP="007F1B15">
      <w:r>
        <w:separator/>
      </w:r>
    </w:p>
  </w:footnote>
  <w:footnote w:type="continuationSeparator" w:id="1">
    <w:p w:rsidR="00CC7F1B" w:rsidRDefault="00CC7F1B" w:rsidP="007F1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823"/>
    <w:multiLevelType w:val="hybridMultilevel"/>
    <w:tmpl w:val="3790D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4AD6"/>
    <w:multiLevelType w:val="hybridMultilevel"/>
    <w:tmpl w:val="51EAE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86A8C"/>
    <w:multiLevelType w:val="multilevel"/>
    <w:tmpl w:val="A71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87E7C"/>
    <w:multiLevelType w:val="hybridMultilevel"/>
    <w:tmpl w:val="A64C2AA6"/>
    <w:lvl w:ilvl="0" w:tplc="68BAF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A4684"/>
    <w:multiLevelType w:val="hybridMultilevel"/>
    <w:tmpl w:val="ED34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D16B68"/>
    <w:multiLevelType w:val="hybridMultilevel"/>
    <w:tmpl w:val="9E2A55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8F133B"/>
    <w:multiLevelType w:val="hybridMultilevel"/>
    <w:tmpl w:val="D696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D1C42"/>
    <w:multiLevelType w:val="hybridMultilevel"/>
    <w:tmpl w:val="AFDAD04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622A2F85"/>
    <w:multiLevelType w:val="multilevel"/>
    <w:tmpl w:val="60B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86E29"/>
    <w:multiLevelType w:val="hybridMultilevel"/>
    <w:tmpl w:val="D9A09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92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578"/>
    <w:rsid w:val="000200A9"/>
    <w:rsid w:val="00023EBF"/>
    <w:rsid w:val="000655A3"/>
    <w:rsid w:val="000E0536"/>
    <w:rsid w:val="001B1B95"/>
    <w:rsid w:val="00236419"/>
    <w:rsid w:val="00290A61"/>
    <w:rsid w:val="002B0FC5"/>
    <w:rsid w:val="00445578"/>
    <w:rsid w:val="004A5E6A"/>
    <w:rsid w:val="005567D0"/>
    <w:rsid w:val="007B3F2E"/>
    <w:rsid w:val="007C136C"/>
    <w:rsid w:val="007F1B15"/>
    <w:rsid w:val="00857701"/>
    <w:rsid w:val="008E51DD"/>
    <w:rsid w:val="00982F9E"/>
    <w:rsid w:val="00986C11"/>
    <w:rsid w:val="009C1369"/>
    <w:rsid w:val="009E5882"/>
    <w:rsid w:val="00B26CA2"/>
    <w:rsid w:val="00B40127"/>
    <w:rsid w:val="00B72D96"/>
    <w:rsid w:val="00C05A09"/>
    <w:rsid w:val="00C06AB4"/>
    <w:rsid w:val="00CC7F1B"/>
    <w:rsid w:val="00CD3810"/>
    <w:rsid w:val="00E14149"/>
    <w:rsid w:val="00E67304"/>
    <w:rsid w:val="00E8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C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C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C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C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C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C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F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F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F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2B0FC5"/>
    <w:rPr>
      <w:b/>
      <w:bCs/>
    </w:rPr>
  </w:style>
  <w:style w:type="character" w:styleId="a4">
    <w:name w:val="Emphasis"/>
    <w:basedOn w:val="a0"/>
    <w:uiPriority w:val="20"/>
    <w:qFormat/>
    <w:rsid w:val="002B0FC5"/>
    <w:rPr>
      <w:rFonts w:asciiTheme="minorHAnsi" w:hAnsiTheme="minorHAnsi"/>
      <w:b/>
      <w:i/>
      <w:iCs/>
    </w:rPr>
  </w:style>
  <w:style w:type="paragraph" w:styleId="a5">
    <w:name w:val="Normal (Web)"/>
    <w:basedOn w:val="a"/>
    <w:uiPriority w:val="99"/>
    <w:unhideWhenUsed/>
    <w:rsid w:val="001B1B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1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14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5E6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B0F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90A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0A61"/>
  </w:style>
  <w:style w:type="paragraph" w:styleId="ac">
    <w:name w:val="footer"/>
    <w:basedOn w:val="a"/>
    <w:link w:val="ad"/>
    <w:uiPriority w:val="99"/>
    <w:unhideWhenUsed/>
    <w:rsid w:val="00290A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0A61"/>
  </w:style>
  <w:style w:type="character" w:customStyle="1" w:styleId="40">
    <w:name w:val="Заголовок 4 Знак"/>
    <w:basedOn w:val="a0"/>
    <w:link w:val="4"/>
    <w:uiPriority w:val="9"/>
    <w:semiHidden/>
    <w:rsid w:val="002B0FC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FC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FC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FC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FC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FC5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7F1B15"/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2B0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2B0F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2B0FC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rsid w:val="002B0FC5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No Spacing"/>
    <w:basedOn w:val="a"/>
    <w:uiPriority w:val="1"/>
    <w:qFormat/>
    <w:rsid w:val="002B0FC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B0FC5"/>
    <w:rPr>
      <w:i/>
    </w:rPr>
  </w:style>
  <w:style w:type="character" w:customStyle="1" w:styleId="22">
    <w:name w:val="Цитата 2 Знак"/>
    <w:basedOn w:val="a0"/>
    <w:link w:val="21"/>
    <w:uiPriority w:val="29"/>
    <w:rsid w:val="002B0FC5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B0FC5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B0FC5"/>
    <w:rPr>
      <w:b/>
      <w:i/>
      <w:sz w:val="24"/>
    </w:rPr>
  </w:style>
  <w:style w:type="character" w:styleId="af6">
    <w:name w:val="Subtle Emphasis"/>
    <w:uiPriority w:val="19"/>
    <w:qFormat/>
    <w:rsid w:val="002B0FC5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B0FC5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B0FC5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B0FC5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B0FC5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B0FC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doctor.ru/diagnosis/analizy/detskiy-analiz-krov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EBD8-7E27-4718-825F-658DFB43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2023-08-07T06:08:00Z</dcterms:created>
  <dcterms:modified xsi:type="dcterms:W3CDTF">2023-08-07T08:39:00Z</dcterms:modified>
</cp:coreProperties>
</file>