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CAD" w:rsidRDefault="00977CAD" w:rsidP="00977C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30"/>
          <w:szCs w:val="30"/>
        </w:rPr>
      </w:pPr>
      <w:r>
        <w:rPr>
          <w:b/>
          <w:color w:val="1A1A1A"/>
          <w:sz w:val="30"/>
          <w:szCs w:val="30"/>
        </w:rPr>
        <w:t xml:space="preserve">Познавательно – игровая  программа </w:t>
      </w:r>
    </w:p>
    <w:p w:rsidR="00977CAD" w:rsidRDefault="00977CAD" w:rsidP="00977C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30"/>
          <w:szCs w:val="30"/>
        </w:rPr>
      </w:pPr>
      <w:bookmarkStart w:id="0" w:name="_GoBack"/>
      <w:r>
        <w:rPr>
          <w:b/>
          <w:color w:val="1A1A1A"/>
          <w:sz w:val="30"/>
          <w:szCs w:val="30"/>
        </w:rPr>
        <w:t>«Лето у ворот – поглядывай в сад и огород»</w:t>
      </w:r>
    </w:p>
    <w:bookmarkEnd w:id="0"/>
    <w:p w:rsidR="00977CAD" w:rsidRDefault="00977CAD" w:rsidP="00977C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30"/>
          <w:szCs w:val="30"/>
        </w:rPr>
      </w:pPr>
    </w:p>
    <w:p w:rsidR="00977CAD" w:rsidRDefault="00977CAD" w:rsidP="00977C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>Лето – самая горячая пора для  огородников и садоводов. Но если правильно распределить работы в саду и огороде, то, останется  время и для отдыха.</w:t>
      </w:r>
    </w:p>
    <w:p w:rsidR="00977CAD" w:rsidRDefault="00977CAD" w:rsidP="00977C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A1A1A"/>
          <w:sz w:val="30"/>
          <w:szCs w:val="30"/>
        </w:rPr>
      </w:pPr>
      <w:r>
        <w:rPr>
          <w:color w:val="1A1A1A"/>
          <w:sz w:val="30"/>
          <w:szCs w:val="30"/>
        </w:rPr>
        <w:t xml:space="preserve">Так, участники клуба «У самовара» на выездной основе в агрогородке </w:t>
      </w:r>
      <w:proofErr w:type="spellStart"/>
      <w:r>
        <w:rPr>
          <w:color w:val="1A1A1A"/>
          <w:sz w:val="30"/>
          <w:szCs w:val="30"/>
        </w:rPr>
        <w:t>Турец</w:t>
      </w:r>
      <w:proofErr w:type="spellEnd"/>
      <w:r>
        <w:rPr>
          <w:sz w:val="30"/>
          <w:szCs w:val="30"/>
        </w:rPr>
        <w:t xml:space="preserve"> собрались  на  посиделки, чтобы  отдохнуть от летних хлопот и забот.  </w:t>
      </w:r>
      <w:r>
        <w:rPr>
          <w:color w:val="1A1A1A"/>
          <w:sz w:val="30"/>
          <w:szCs w:val="30"/>
        </w:rPr>
        <w:t>Сотрудники отделения дневного пребывания для граждан пожилого возраста ЦСОН Кореличского района подготовили для них  познавательно – игровую  программу «Лето у ворот – поглядывай в сад и огород».</w:t>
      </w:r>
    </w:p>
    <w:p w:rsidR="00977CAD" w:rsidRDefault="00977CAD" w:rsidP="00977C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Участники встречи разучили Гимн садоводов и огородников. Проявляя  находчивость и смекалку,  пробовали свои силы  в   играх и конкурсах: «Загадки на грядке», «Дополни пословицу», «Попробуем лето на вкус», пели, танцевали. Делились секретами ведения «садово - огородного хозяйства». </w:t>
      </w:r>
      <w:r>
        <w:rPr>
          <w:sz w:val="30"/>
          <w:szCs w:val="30"/>
          <w:shd w:val="clear" w:color="auto" w:fill="FFFFFF"/>
        </w:rPr>
        <w:t>А потом пили травяной чай с пирогами.</w:t>
      </w:r>
    </w:p>
    <w:p w:rsidR="00977CAD" w:rsidRDefault="00977CAD" w:rsidP="00977C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Валеолог  Кореличского райЦГЭ  Волосевич Л.И. рассказала о профилактике клещевых инфекций.</w:t>
      </w:r>
    </w:p>
    <w:p w:rsidR="00977CAD" w:rsidRDefault="00977CAD" w:rsidP="00977CA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Эта встреча  получилась познавательной, эмоциональной и  душевной.</w:t>
      </w:r>
    </w:p>
    <w:p w:rsidR="00977CAD" w:rsidRDefault="00977CAD" w:rsidP="00977CAD">
      <w:pPr>
        <w:pStyle w:val="a3"/>
      </w:pPr>
      <w:r>
        <w:rPr>
          <w:noProof/>
        </w:rPr>
        <w:drawing>
          <wp:inline distT="0" distB="0" distL="0" distR="0" wp14:anchorId="7C4C9ED2" wp14:editId="2275E78F">
            <wp:extent cx="5016499" cy="3009900"/>
            <wp:effectExtent l="0" t="0" r="0" b="0"/>
            <wp:docPr id="4" name="Рисунок 4" descr="C:\Users\User\AppData\Local\Temp\7zO04D5B96C\171863118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04D5B96C\17186311853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900" cy="301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CAD" w:rsidRDefault="00977CAD" w:rsidP="00977CAD">
      <w:pPr>
        <w:pStyle w:val="a3"/>
        <w:shd w:val="clear" w:color="auto" w:fill="FFFFFF"/>
        <w:spacing w:before="0" w:beforeAutospacing="0" w:after="0" w:afterAutospacing="0"/>
        <w:jc w:val="both"/>
        <w:rPr>
          <w:color w:val="3A3A3A"/>
          <w:sz w:val="30"/>
          <w:szCs w:val="30"/>
          <w:shd w:val="clear" w:color="auto" w:fill="FFFFFF"/>
        </w:rPr>
      </w:pPr>
    </w:p>
    <w:p w:rsidR="00977CAD" w:rsidRDefault="00977CAD" w:rsidP="00977CAD">
      <w:pPr>
        <w:pStyle w:val="a3"/>
      </w:pPr>
      <w:r>
        <w:rPr>
          <w:noProof/>
        </w:rPr>
        <w:lastRenderedPageBreak/>
        <w:drawing>
          <wp:inline distT="0" distB="0" distL="0" distR="0" wp14:anchorId="64A39D0C" wp14:editId="73CCB6B0">
            <wp:extent cx="4404360" cy="2859518"/>
            <wp:effectExtent l="0" t="0" r="0" b="0"/>
            <wp:docPr id="1" name="Рисунок 1" descr="C:\Users\User\AppData\Local\Temp\7zO04D441B4\RiX7u260O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04D441B4\RiX7u260Oa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468" cy="286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CAD" w:rsidRDefault="00977CAD" w:rsidP="00977CAD">
      <w:pPr>
        <w:pStyle w:val="a3"/>
      </w:pPr>
      <w:r>
        <w:rPr>
          <w:noProof/>
        </w:rPr>
        <w:drawing>
          <wp:inline distT="0" distB="0" distL="0" distR="0" wp14:anchorId="28855F0D" wp14:editId="1F9C5077">
            <wp:extent cx="4405248" cy="2667000"/>
            <wp:effectExtent l="0" t="0" r="0" b="0"/>
            <wp:docPr id="2" name="Рисунок 2" descr="C:\Users\User\AppData\Local\Temp\7zO04D53EA4\qGfmvBYi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04D53EA4\qGfmvBYiri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248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CAD" w:rsidRDefault="00977CAD" w:rsidP="00977CAD">
      <w:pPr>
        <w:pStyle w:val="a3"/>
      </w:pPr>
      <w:r>
        <w:rPr>
          <w:noProof/>
        </w:rPr>
        <w:lastRenderedPageBreak/>
        <w:drawing>
          <wp:inline distT="0" distB="0" distL="0" distR="0" wp14:anchorId="53258FFE" wp14:editId="6311ED25">
            <wp:extent cx="3360420" cy="4208629"/>
            <wp:effectExtent l="0" t="0" r="0" b="1905"/>
            <wp:docPr id="3" name="Рисунок 3" descr="C:\Users\User\AppData\Local\Temp\7zO04D8BD3C\KDU9XU6b0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04D8BD3C\KDU9XU6b0E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420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02D" w:rsidRDefault="0074202D"/>
    <w:sectPr w:rsidR="0074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D5D"/>
    <w:rsid w:val="00541D5D"/>
    <w:rsid w:val="0074202D"/>
    <w:rsid w:val="009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7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2024-06-19T08:05:00Z</dcterms:created>
  <dcterms:modified xsi:type="dcterms:W3CDTF">2024-06-19T08:08:00Z</dcterms:modified>
</cp:coreProperties>
</file>