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C1" w:rsidRDefault="00EA25C1" w:rsidP="00B534F5">
      <w:pPr>
        <w:jc w:val="both"/>
        <w:rPr>
          <w:rFonts w:ascii="Times New Roman" w:hAnsi="Times New Roman" w:cs="Times New Roman"/>
          <w:sz w:val="24"/>
        </w:rPr>
      </w:pPr>
    </w:p>
    <w:p w:rsidR="00B534F5" w:rsidRDefault="00B534F5" w:rsidP="00B534F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534F5">
        <w:rPr>
          <w:rFonts w:ascii="Times New Roman" w:hAnsi="Times New Roman" w:cs="Times New Roman"/>
          <w:sz w:val="24"/>
        </w:rPr>
        <w:t xml:space="preserve">Государственное учреждение «Кореличский районный центр гигиены и эпидемиологии» в соответствии с письмом ГУ «Гродненского областного центра гигиены, эпидемиологии и общественного здоровья»информирует Вас о </w:t>
      </w:r>
      <w:r>
        <w:rPr>
          <w:rFonts w:ascii="Times New Roman" w:hAnsi="Times New Roman" w:cs="Times New Roman"/>
          <w:sz w:val="24"/>
        </w:rPr>
        <w:t>выявлении на территории Российской Федерации потенциально опасного пивного напитка «Мастер сидр». По результатам экспертизы в напитке выявлены примеси метанола и этилбутирата. Производителем продукции является ООО «Анди», Россия, 446372, Самарская область, Красноярский район, с.Старый Буян, ул.Центральная, д.11.</w:t>
      </w:r>
    </w:p>
    <w:p w:rsidR="00B534F5" w:rsidRDefault="00B534F5" w:rsidP="00B534F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Едином реестре сертификатов соответствия и деклараций о соответствии Росаккредитации имеются сведения декларации о соответствии ЕАЭС №</w:t>
      </w:r>
      <w:r>
        <w:rPr>
          <w:rFonts w:ascii="Times New Roman" w:hAnsi="Times New Roman" w:cs="Times New Roman"/>
          <w:sz w:val="24"/>
          <w:lang w:val="en-US"/>
        </w:rPr>
        <w:t>RU</w:t>
      </w:r>
      <w:r>
        <w:rPr>
          <w:rFonts w:ascii="Times New Roman" w:hAnsi="Times New Roman" w:cs="Times New Roman"/>
          <w:sz w:val="24"/>
        </w:rPr>
        <w:t xml:space="preserve"> Д- </w:t>
      </w:r>
      <w:r>
        <w:rPr>
          <w:rFonts w:ascii="Times New Roman" w:hAnsi="Times New Roman" w:cs="Times New Roman"/>
          <w:sz w:val="24"/>
          <w:lang w:val="en-US"/>
        </w:rPr>
        <w:t>RU</w:t>
      </w:r>
      <w:r>
        <w:rPr>
          <w:rFonts w:ascii="Times New Roman" w:hAnsi="Times New Roman" w:cs="Times New Roman"/>
          <w:sz w:val="24"/>
        </w:rPr>
        <w:t>.РА04.В.34591/22 (зарегистрирована 21.06.2022), оформленной на с</w:t>
      </w:r>
      <w:r w:rsidR="00DF77CD">
        <w:rPr>
          <w:rFonts w:ascii="Times New Roman" w:hAnsi="Times New Roman" w:cs="Times New Roman"/>
          <w:sz w:val="24"/>
        </w:rPr>
        <w:t>ледующие наименования продукции:</w:t>
      </w:r>
    </w:p>
    <w:p w:rsidR="00DF77CD" w:rsidRPr="00DF77CD" w:rsidRDefault="00DF77CD" w:rsidP="00DF77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77CD">
        <w:rPr>
          <w:rFonts w:ascii="Times New Roman" w:hAnsi="Times New Roman" w:cs="Times New Roman"/>
          <w:sz w:val="24"/>
        </w:rPr>
        <w:t xml:space="preserve">«Напитки пивные: Лето сидр Шампань-Asti, Лето сидр Виски-Кола, Лето сидр Пина-Колада, Лето сидр Вишнёвый, Лето сидр Мохито-Fizz, Лето сидр Чёрная смородина, Лето сидр Малиновый, Лето сидр Шампань-Asti ROSE, Лето сидр Голубая лагуна, Лето сидр Чёрная Вишня, Лето сидр Персиковый, Лето сидр Груша, Лето сидр Сливовица пуаре, Лето сидр Ананас, Лето сидр Гранат, Лето сидр Грейпфрут, Лето </w:t>
      </w:r>
      <w:r>
        <w:rPr>
          <w:rFonts w:ascii="Times New Roman" w:hAnsi="Times New Roman" w:cs="Times New Roman"/>
          <w:sz w:val="24"/>
        </w:rPr>
        <w:t xml:space="preserve">сидр Манго &amp; Банан, Лето сидр  </w:t>
      </w:r>
      <w:bookmarkStart w:id="0" w:name="_GoBack"/>
      <w:bookmarkEnd w:id="0"/>
      <w:r w:rsidRPr="00DF77CD">
        <w:rPr>
          <w:rFonts w:ascii="Times New Roman" w:hAnsi="Times New Roman" w:cs="Times New Roman"/>
          <w:sz w:val="24"/>
        </w:rPr>
        <w:t>Маргарита&amp;Клубника, Лето сидр Персик &amp; Арбуз, Лето сидр Лесные ягоды, Лето сидр Ром - Кола, Лето сидр Мандарин, Лето сидр Апельсин, Лето сидр Фейхоа, Лето сидр Манго, Лето сидр Маракуйя, Лето сидр Манго - Маракуйя, Лето Сидр Мохито – Малина, Лето Сидр Яблоко, Лето Сидр Отдых на пляже, Лето Сидр Клубника-барбарис, Лето Сидр Ягодный микс, Лето Сидр Тропический микс, Лето Сидр Арбуз, Лето Сидр Дыня, Лето Сидр Абрикос, Лето Сидр Медовуха».</w:t>
      </w:r>
    </w:p>
    <w:p w:rsidR="00DF77CD" w:rsidRPr="00B534F5" w:rsidRDefault="00DF77CD" w:rsidP="00DF77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F77CD">
        <w:rPr>
          <w:rFonts w:ascii="Times New Roman" w:hAnsi="Times New Roman" w:cs="Times New Roman"/>
          <w:sz w:val="24"/>
        </w:rPr>
        <w:t>С 06.06.2023 статус указанной декларации – «недействителен», в связи с тем, что продукция не соответствует требованиям технического регламента Таможенного союза «О безопасности пищевой продукции (ТР ТС 021/2011), технического регламента Таможенного союза «Пищевая продукция в части её маркировки (ТР ТС 022/2011), технического регламента Таможенного союза «Требования безопасности пищевых добавок, ароматизаторов и технологических вспомогательных средств» (ТР ТС 029/2012).</w:t>
      </w: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Pr="005768C4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sectPr w:rsidR="00C419C3" w:rsidRPr="005768C4" w:rsidSect="009E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8D6558"/>
    <w:rsid w:val="005768C4"/>
    <w:rsid w:val="008D6558"/>
    <w:rsid w:val="009E193D"/>
    <w:rsid w:val="00B40F7F"/>
    <w:rsid w:val="00B534F5"/>
    <w:rsid w:val="00C419C3"/>
    <w:rsid w:val="00DF77CD"/>
    <w:rsid w:val="00E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2023-06-29T09:02:00Z</dcterms:created>
  <dcterms:modified xsi:type="dcterms:W3CDTF">2023-06-29T09:02:00Z</dcterms:modified>
</cp:coreProperties>
</file>