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C1" w:rsidRDefault="008D6558" w:rsidP="005768C4">
      <w:pPr>
        <w:jc w:val="both"/>
        <w:rPr>
          <w:rFonts w:ascii="Times New Roman" w:hAnsi="Times New Roman" w:cs="Times New Roman"/>
          <w:sz w:val="24"/>
        </w:rPr>
      </w:pPr>
      <w:r w:rsidRPr="005768C4">
        <w:rPr>
          <w:rFonts w:ascii="Times New Roman" w:hAnsi="Times New Roman" w:cs="Times New Roman"/>
          <w:sz w:val="24"/>
        </w:rPr>
        <w:t>На основании Закона Республики Беларусь от 18 июня 1993 г  о здравоохранении,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утв. Декретом Президента РБ от 23.11.2017 №7, Санитарных норм и правил «Требования к осуществлению торговли на рынках пищевой продукцией» сельскохозяйственная продукция может реализовываться  на рынке после проведения соответствующих лабораторных исследований и заключения лаборатории ветеринарно-санитарной экспертизы рынка о ее соответствии требованиям правовых актов к качеству</w:t>
      </w:r>
      <w:r w:rsidR="005768C4" w:rsidRPr="005768C4">
        <w:rPr>
          <w:rFonts w:ascii="Times New Roman" w:hAnsi="Times New Roman" w:cs="Times New Roman"/>
          <w:sz w:val="24"/>
        </w:rPr>
        <w:t xml:space="preserve"> и безопасности такой продукции; хранение и реализация пищевой  продукции должны осуществляться в условиях, обеспечивающих предотвращение ее порчи и защиту от загрязняющих веществ</w:t>
      </w:r>
      <w:r w:rsidR="005768C4">
        <w:rPr>
          <w:rFonts w:ascii="Times New Roman" w:hAnsi="Times New Roman" w:cs="Times New Roman"/>
          <w:sz w:val="24"/>
        </w:rPr>
        <w:t xml:space="preserve"> (соблюдение температурного режима)</w:t>
      </w:r>
      <w:r w:rsidR="005768C4" w:rsidRPr="005768C4">
        <w:rPr>
          <w:rFonts w:ascii="Times New Roman" w:hAnsi="Times New Roman" w:cs="Times New Roman"/>
          <w:sz w:val="24"/>
        </w:rPr>
        <w:t>; лица , участвующие в обращении на рынке сельскохозяйственной продукции, произведенной ими на земельных участках, хлебобулочных и кондитерских изделий, готовой кулинарной продукции, должны проходить рентгенофлюорографическое обследование.</w:t>
      </w: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Default="00C419C3" w:rsidP="005768C4">
      <w:pPr>
        <w:jc w:val="both"/>
        <w:rPr>
          <w:rFonts w:ascii="Times New Roman" w:hAnsi="Times New Roman" w:cs="Times New Roman"/>
          <w:sz w:val="24"/>
        </w:rPr>
      </w:pPr>
    </w:p>
    <w:p w:rsidR="00C419C3" w:rsidRPr="005768C4" w:rsidRDefault="00C419C3" w:rsidP="005768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Лихорад И.А. врач-гигиенист Кореличского районного ЦГЭ</w:t>
      </w:r>
      <w:bookmarkStart w:id="0" w:name="_GoBack"/>
      <w:bookmarkEnd w:id="0"/>
    </w:p>
    <w:sectPr w:rsidR="00C419C3" w:rsidRPr="005768C4" w:rsidSect="00CC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8D6558"/>
    <w:rsid w:val="001A5F43"/>
    <w:rsid w:val="005768C4"/>
    <w:rsid w:val="008D6558"/>
    <w:rsid w:val="00C419C3"/>
    <w:rsid w:val="00CC4ABF"/>
    <w:rsid w:val="00EA2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2023-06-22T12:14:00Z</dcterms:created>
  <dcterms:modified xsi:type="dcterms:W3CDTF">2023-06-22T12:14:00Z</dcterms:modified>
</cp:coreProperties>
</file>