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E" w:rsidRPr="00DC60BE" w:rsidRDefault="00DC60BE" w:rsidP="00AF6817">
      <w:pPr>
        <w:spacing w:after="140" w:line="720" w:lineRule="atLeast"/>
        <w:jc w:val="center"/>
        <w:outlineLvl w:val="0"/>
        <w:rPr>
          <w:rFonts w:ascii="Roboto" w:eastAsia="Times New Roman" w:hAnsi="Roboto" w:cs="Arial"/>
          <w:color w:val="444444"/>
          <w:kern w:val="36"/>
          <w:sz w:val="64"/>
          <w:szCs w:val="64"/>
        </w:rPr>
      </w:pPr>
      <w:r w:rsidRPr="00DC60BE">
        <w:rPr>
          <w:rFonts w:ascii="Roboto" w:eastAsia="Times New Roman" w:hAnsi="Roboto" w:cs="Arial"/>
          <w:color w:val="444444"/>
          <w:kern w:val="36"/>
          <w:sz w:val="64"/>
          <w:szCs w:val="64"/>
        </w:rPr>
        <w:t>Какие витамины помогают защититься от простуды</w:t>
      </w:r>
      <w:r w:rsidR="00AF6817">
        <w:rPr>
          <w:rFonts w:ascii="Roboto" w:eastAsia="Times New Roman" w:hAnsi="Roboto" w:cs="Arial"/>
          <w:color w:val="444444"/>
          <w:kern w:val="36"/>
          <w:sz w:val="64"/>
          <w:szCs w:val="64"/>
        </w:rPr>
        <w:t>?</w:t>
      </w:r>
    </w:p>
    <w:p w:rsidR="00DC60BE" w:rsidRPr="00DC60BE" w:rsidRDefault="00DC60BE" w:rsidP="00DC60BE">
      <w:pPr>
        <w:spacing w:after="0" w:line="520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>
        <w:rPr>
          <w:rFonts w:ascii="Roboto" w:eastAsia="Times New Roman" w:hAnsi="Roboto" w:cs="Times New Roman"/>
          <w:noProof/>
          <w:color w:val="BA1227"/>
          <w:sz w:val="30"/>
          <w:szCs w:val="30"/>
        </w:rPr>
        <w:drawing>
          <wp:inline distT="0" distB="0" distL="0" distR="0">
            <wp:extent cx="3714751" cy="1859280"/>
            <wp:effectExtent l="0" t="0" r="0" b="0"/>
            <wp:docPr id="1" name="Рисунок 1" descr="http://ysia.ru/wp-content/uploads/2018/10/vitamins-for-eyelash-growth-696x46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sia.ru/wp-content/uploads/2018/10/vitamins-for-eyelash-growth-696x46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23" cy="186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817" w:rsidRDefault="00DC60BE" w:rsidP="00AF6817">
      <w:pPr>
        <w:spacing w:after="0" w:line="312" w:lineRule="atLeast"/>
        <w:rPr>
          <w:rFonts w:ascii="Roboto" w:eastAsia="Times New Roman" w:hAnsi="Roboto" w:cs="Times New Roman"/>
          <w:b/>
          <w:bCs/>
          <w:color w:val="222222"/>
          <w:sz w:val="30"/>
        </w:rPr>
      </w:pP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 xml:space="preserve">От зимы, конечно, не скрыться. </w:t>
      </w:r>
    </w:p>
    <w:p w:rsidR="00AF6817" w:rsidRDefault="00DC60BE" w:rsidP="00AF6817">
      <w:pPr>
        <w:spacing w:after="0" w:line="312" w:lineRule="atLeast"/>
        <w:rPr>
          <w:rFonts w:ascii="Roboto" w:eastAsia="Times New Roman" w:hAnsi="Roboto" w:cs="Times New Roman"/>
          <w:b/>
          <w:bCs/>
          <w:color w:val="222222"/>
          <w:sz w:val="30"/>
        </w:rPr>
      </w:pP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 xml:space="preserve">А вот простуду можно избежать, если вовремя принять меры. </w:t>
      </w:r>
    </w:p>
    <w:p w:rsidR="00DC60BE" w:rsidRDefault="00DC60BE" w:rsidP="00AF6817">
      <w:pPr>
        <w:spacing w:after="0" w:line="312" w:lineRule="atLeast"/>
        <w:rPr>
          <w:rFonts w:ascii="Roboto" w:eastAsia="Times New Roman" w:hAnsi="Roboto" w:cs="Times New Roman"/>
          <w:b/>
          <w:bCs/>
          <w:color w:val="222222"/>
          <w:sz w:val="30"/>
        </w:rPr>
      </w:pP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А именно – подкормить организм витаминами.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u w:val="single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AF6817">
        <w:rPr>
          <w:rFonts w:ascii="Times New Roman" w:eastAsia="Times New Roman" w:hAnsi="Times New Roman" w:cs="Times New Roman"/>
          <w:b/>
          <w:bCs/>
          <w:color w:val="00B050"/>
          <w:sz w:val="30"/>
          <w:u w:val="single"/>
        </w:rPr>
        <w:t>Главные защитники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Самый «главный» витамин для профилактики осенних простуд – аскорбиновая кислота, или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витамин С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</w:rPr>
        <w:t>.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 Многочисленные исследования доказали, что он влияет на различные звенья иммунитета и помогает  угнетать процесс размножения вирусов в организме. В результате выздоровление наступает быстрее, а сама болезнь протекает легче.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Кроме того, аскорбиновая кислота способна укреплять стенки сосудов, участвуя в процессе синтеза межклеточного вещества. Известно, что при гриппе сосуды становятся </w:t>
      </w:r>
      <w:proofErr w:type="gramStart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более проницаемыми</w:t>
      </w:r>
      <w:proofErr w:type="gramEnd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. Именно это и является причиной выраженных симптомов интоксикации: слабость, вялость, повышенная утомляемость, ломота в костях, мышцах и суставах.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При </w:t>
      </w:r>
      <w:r w:rsidR="00AF6817">
        <w:rPr>
          <w:rFonts w:ascii="Times New Roman" w:eastAsia="Times New Roman" w:hAnsi="Times New Roman" w:cs="Times New Roman"/>
          <w:i/>
          <w:color w:val="222222"/>
          <w:sz w:val="30"/>
          <w:szCs w:val="30"/>
        </w:rPr>
        <w:t>недостатке витамина</w:t>
      </w:r>
      <w:proofErr w:type="gramStart"/>
      <w:r w:rsidR="00AF6817">
        <w:rPr>
          <w:rFonts w:ascii="Times New Roman" w:eastAsia="Times New Roman" w:hAnsi="Times New Roman" w:cs="Times New Roman"/>
          <w:i/>
          <w:color w:val="222222"/>
          <w:sz w:val="30"/>
          <w:szCs w:val="30"/>
        </w:rPr>
        <w:t xml:space="preserve"> </w:t>
      </w:r>
      <w:r w:rsidRPr="00AF6817">
        <w:rPr>
          <w:rFonts w:ascii="Times New Roman" w:eastAsia="Times New Roman" w:hAnsi="Times New Roman" w:cs="Times New Roman"/>
          <w:i/>
          <w:color w:val="222222"/>
          <w:sz w:val="30"/>
          <w:szCs w:val="30"/>
        </w:rPr>
        <w:t>С</w:t>
      </w:r>
      <w:proofErr w:type="gramEnd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могут развиться мелкие кровоизлияния – так называемая  </w:t>
      </w:r>
      <w:proofErr w:type="spellStart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петехиальная</w:t>
      </w:r>
      <w:proofErr w:type="spellEnd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сыпь, которая появляется вследствие повреждения мельчайших сосудов.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Аскорбиновая кислота помогает устранить эти риски, но принимать во время гриппа ее нужно в «ударных» дозах – не менее 1500 мг в сутки.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Еще один помощник организму в пасмурные осенние дни —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витамин Д.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 Он незаменимый участник множества процессов в организме, в том числе и отвечающих за  устойчивость организма к различным инфекционным агентам.  Последствия его дефицита разнообразны. Но восстанавливать его уровень необходимо очень осторожно, под руководством врача и с применением лабораторных методов. Как правило, сначала определяется статус витамина  по 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уровню 25(OH)D, и лишь затем решается вопрос о необходимости терапии.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Когда мы говорим о хорошем иммунитете, отличном настроении и психическом здоровье в целом, невозможно не упомянуть незаменимую аминокислоту –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триптофан</w:t>
      </w:r>
      <w:r w:rsidRPr="00AF6817">
        <w:rPr>
          <w:rFonts w:ascii="Times New Roman" w:eastAsia="Times New Roman" w:hAnsi="Times New Roman" w:cs="Times New Roman"/>
          <w:b/>
          <w:color w:val="222222"/>
          <w:sz w:val="30"/>
          <w:szCs w:val="30"/>
          <w:u w:val="single"/>
        </w:rPr>
        <w:t>.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Эта альфа-аминокислота содержится в белках практически всех живых организмов и отвечает за синтез предшественников серотонина.  Она незаменима для человека и должна поступать в организм в достаточном количестве с белковой пищей.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Но чтобы триптофан хорошо усвоился, ему нужны «помощники» — микроэлементы (например, магний и железо), а также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</w:rPr>
        <w:t>витамины группы B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.  Без </w:t>
      </w:r>
      <w:proofErr w:type="gramStart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последних</w:t>
      </w:r>
      <w:proofErr w:type="gramEnd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нашему организму невозможно обойтись при борьбе с простудой и гриппом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</w:rPr>
        <w:t>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В первую очередь, это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витамин В</w:t>
      </w:r>
      <w:proofErr w:type="gramStart"/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2</w:t>
      </w:r>
      <w:proofErr w:type="gramEnd"/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 xml:space="preserve"> – рибофлавин</w:t>
      </w:r>
      <w:r w:rsidRPr="00AF6817">
        <w:rPr>
          <w:rFonts w:ascii="Times New Roman" w:eastAsia="Times New Roman" w:hAnsi="Times New Roman" w:cs="Times New Roman"/>
          <w:b/>
          <w:color w:val="222222"/>
          <w:sz w:val="30"/>
          <w:szCs w:val="30"/>
          <w:u w:val="single"/>
        </w:rPr>
        <w:t>.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гриппе, ОРЗ или ОРВИ он стимулирует иммунную систему, заставляя ее продуцировать больше антител. Антитела – это своеобразные солдаты нашей иммунной системы, которые ведут сражение с различными патогенами (вирусами, бактериями). И чем больше «солдат» у иммунитета, тем быстрее будет победа над противником.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При этом рибофлавин воздействует на иммунную систему мягко, поэтому его разрешают принимать даже людям с аутоиммунными заболеваниями, которым противопоказаны любые, даже растительные, иммуномодуляторы.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Справиться с простудой помогут также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витамины В</w:t>
      </w:r>
      <w:proofErr w:type="gramStart"/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>1</w:t>
      </w:r>
      <w:proofErr w:type="gramEnd"/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  <w:u w:val="single"/>
        </w:rPr>
        <w:t xml:space="preserve"> и В6 (тиамин и пиридоксин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  <w:u w:val="single"/>
        </w:rPr>
        <w:t>).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Но у них узкий спектр действия: они «работают» над регенерацией клеток дыхательных путей, улучшая состояния больного, если заболевание сопровождается кашлем.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AF6817">
        <w:rPr>
          <w:rFonts w:ascii="Times New Roman" w:eastAsia="Times New Roman" w:hAnsi="Times New Roman" w:cs="Times New Roman"/>
          <w:b/>
          <w:bCs/>
          <w:color w:val="222222"/>
          <w:sz w:val="30"/>
        </w:rPr>
        <w:t>Какие выбрать?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Прежде чем покупать те или иные витамины, необходимо обратиться к врачу и пройти обследование для определения  </w:t>
      </w:r>
      <w:r w:rsid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их уровня в организме</w:t>
      </w:r>
      <w:proofErr w:type="gramStart"/>
      <w:r w:rsid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.</w:t>
      </w:r>
      <w:proofErr w:type="gramEnd"/>
      <w:r w:rsid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По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мимо полезных свойств, которыми обладают все витамины, некоторые из них имеют тенденцию накапливаться в организме, вызывая отрицательный эффект в виде токсических реакций.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А вот </w:t>
      </w:r>
      <w:proofErr w:type="spellStart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мультивитаминные</w:t>
      </w:r>
      <w:proofErr w:type="spellEnd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комплексы в осенне-зимний период можно купить и самостоятельно. Дозы витаминов и минералов в них, как правило, меньше среднесуточных, поэтому передозировка не грозит. Зато они поддержат баланс полезных веществ в организме в сезон простуд. Кроме того, комплексы составлены таким образом, чтобы все вещества дополняли друг друга.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Главная ошибка, которую многие допускают при приеме этих комплексов – принимать «</w:t>
      </w:r>
      <w:proofErr w:type="spellStart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витаминку</w:t>
      </w:r>
      <w:proofErr w:type="spellEnd"/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» с самого утра, натощак. Большинство препаратов содержат неорганические соли, яблочный уксус, а также консерванты и красители, которые плохо влияют на </w:t>
      </w: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пищеварительную систему. Чтобы избежать неприятных ощущений в желудке, принимать витамины надо после еды и запивать обычной питьевой водой. Кофе, чаи, соки и тем более газированная вода содержат компоненты, которые мешают усвоению полезных веществ.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Не рекомендуется также принимать витамины одновременно с антибиотиками – во время лечения это бессмысленно.</w:t>
      </w:r>
    </w:p>
    <w:p w:rsidR="00DC60BE" w:rsidRPr="00AF6817" w:rsidRDefault="00DC60BE" w:rsidP="00AF68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AF6817">
        <w:rPr>
          <w:rFonts w:ascii="Times New Roman" w:eastAsia="Times New Roman" w:hAnsi="Times New Roman" w:cs="Times New Roman"/>
          <w:color w:val="222222"/>
          <w:sz w:val="30"/>
          <w:szCs w:val="30"/>
        </w:rPr>
        <w:t>А вот после болезни пропить курс витаминов даже полезно, чтобы поддержать организм.</w:t>
      </w:r>
    </w:p>
    <w:p w:rsidR="0087389A" w:rsidRPr="00AF6817" w:rsidRDefault="0087389A" w:rsidP="00AF6817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sectPr w:rsidR="0087389A" w:rsidRPr="00AF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0BE"/>
    <w:rsid w:val="0087389A"/>
    <w:rsid w:val="00AF6817"/>
    <w:rsid w:val="00D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C60BE"/>
    <w:rPr>
      <w:color w:val="0000FF"/>
      <w:u w:val="single"/>
    </w:rPr>
  </w:style>
  <w:style w:type="character" w:customStyle="1" w:styleId="td-post-date">
    <w:name w:val="td-post-date"/>
    <w:basedOn w:val="a0"/>
    <w:rsid w:val="00DC60BE"/>
  </w:style>
  <w:style w:type="paragraph" w:styleId="a4">
    <w:name w:val="Normal (Web)"/>
    <w:basedOn w:val="a"/>
    <w:uiPriority w:val="99"/>
    <w:semiHidden/>
    <w:unhideWhenUsed/>
    <w:rsid w:val="00DC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6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09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416">
                      <w:marLeft w:val="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325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sia.ru/wp-content/uploads/2018/10/vitamins-for-eyelash-growt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3736</Characters>
  <Application>Microsoft Office Word</Application>
  <DocSecurity>0</DocSecurity>
  <Lines>31</Lines>
  <Paragraphs>8</Paragraphs>
  <ScaleCrop>false</ScaleCrop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2020-01-31T06:39:00Z</dcterms:created>
  <dcterms:modified xsi:type="dcterms:W3CDTF">2024-01-24T05:53:00Z</dcterms:modified>
</cp:coreProperties>
</file>