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1A4E11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548DD4" w:themeColor="text2" w:themeTint="99"/>
          <w:sz w:val="24"/>
          <w:szCs w:val="24"/>
          <w:shd w:val="clear" w:color="auto" w:fill="FFFFFF"/>
        </w:rPr>
      </w:pPr>
      <w:r w:rsidRPr="001A4E11">
        <w:rPr>
          <w:rFonts w:ascii="Times New Roman" w:hAnsi="Times New Roman"/>
          <w:b/>
          <w:color w:val="548DD4" w:themeColor="text2" w:themeTint="99"/>
          <w:sz w:val="24"/>
          <w:szCs w:val="24"/>
          <w:shd w:val="clear" w:color="auto" w:fill="FFFFFF"/>
        </w:rPr>
        <w:t>О выявлении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 xml:space="preserve">о </w:t>
      </w:r>
      <w:r w:rsidR="001A4E11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запрете обращения салфеток столовых</w:t>
      </w:r>
      <w:r w:rsidR="001063EF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 xml:space="preserve">, сервировочных </w:t>
      </w:r>
      <w:proofErr w:type="spellStart"/>
      <w:r w:rsidR="001063EF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т.м</w:t>
      </w:r>
      <w:proofErr w:type="spellEnd"/>
      <w:r w:rsidR="001063EF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 xml:space="preserve">. </w:t>
      </w:r>
      <w:r w:rsidR="001063EF" w:rsidRPr="001063EF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«</w:t>
      </w:r>
      <w:proofErr w:type="spellStart"/>
      <w:r w:rsidR="001063EF" w:rsidRPr="001063EF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Pero</w:t>
      </w:r>
      <w:proofErr w:type="spellEnd"/>
      <w:r w:rsidR="001063EF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»</w:t>
      </w:r>
      <w:r w:rsidR="00997518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 xml:space="preserve"> (ввоз, реализация, хранение, транспортировка, использование запрещены Постановлением Заместителя Министра-Главного государственного санитарного врача Республики Беларусь № 21 от 23.10.2023 года)</w:t>
      </w:r>
      <w:bookmarkStart w:id="0" w:name="_GoBack"/>
      <w:bookmarkEnd w:id="0"/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Default="00EB133A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Салфетки 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столовые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,</w:t>
      </w:r>
      <w:r w:rsidR="00C4122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сервировочные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proofErr w:type="spellStart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т.м</w:t>
      </w:r>
      <w:proofErr w:type="spellEnd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. 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«</w:t>
      </w:r>
      <w:proofErr w:type="spellStart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  <w:lang w:val="en-US"/>
        </w:rPr>
        <w:t>Pero</w:t>
      </w:r>
      <w:proofErr w:type="spellEnd"/>
      <w:r w:rsidR="001A4E11" w:rsidRP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  <w:lang w:val="en-US"/>
        </w:rPr>
        <w:t>Perfect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»</w:t>
      </w:r>
      <w:r w:rsidR="001A4E11" w:rsidRP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(</w:t>
      </w:r>
      <w:proofErr w:type="spellStart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интенсив</w:t>
      </w:r>
      <w:proofErr w:type="spellEnd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/красный), </w:t>
      </w:r>
      <w:r w:rsidR="001A4E11" w:rsidRP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«</w:t>
      </w:r>
      <w:proofErr w:type="spellStart"/>
      <w:r w:rsidR="001A4E11" w:rsidRP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Pero</w:t>
      </w:r>
      <w:proofErr w:type="spellEnd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  <w:lang w:val="en-US"/>
        </w:rPr>
        <w:t>Art</w:t>
      </w:r>
      <w:r w:rsidR="001A4E11" w:rsidRP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proofErr w:type="spellStart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  <w:lang w:val="en-US"/>
        </w:rPr>
        <w:t>Mopdern</w:t>
      </w:r>
      <w:proofErr w:type="spellEnd"/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» (фуксия цвет)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; 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ТУ 17.22.1-002-12127763-2017</w:t>
      </w:r>
      <w:r w:rsidR="00835BB4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производства </w:t>
      </w:r>
      <w:r w:rsidR="001A4E11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ООО «</w:t>
      </w:r>
      <w:r w:rsid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ЛИЛИЯ», Российская Федерация, 346918, Ростовская область, г. Новошахтинск, ул. Циолковского, д. 38-А</w:t>
      </w:r>
      <w:r w:rsidR="001A4E11" w:rsidRPr="00835BB4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="003847D3"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="003847D3"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 w:rsidR="00E832D4" w:rsidRPr="001A4E11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органолептическому</w:t>
      </w:r>
      <w:r w:rsid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 </w:t>
      </w:r>
      <w:r w:rsidR="003847D3"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показателю</w:t>
      </w:r>
      <w:r w:rsid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C41221" w:rsidRDefault="00C41221" w:rsidP="00C41221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</w:pP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ab/>
      </w:r>
    </w:p>
    <w:p w:rsidR="003847D3" w:rsidRDefault="003847D3" w:rsidP="001063EF">
      <w:pPr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1A4E11" w:rsidRDefault="003847D3" w:rsidP="003847D3">
      <w:pPr>
        <w:jc w:val="center"/>
        <w:rPr>
          <w:rFonts w:ascii="Arial" w:eastAsia="Times New Roman" w:hAnsi="Arial" w:cs="Arial"/>
          <w:color w:val="548DD4" w:themeColor="text2" w:themeTint="99"/>
          <w:sz w:val="21"/>
          <w:szCs w:val="21"/>
          <w:lang w:eastAsia="ru-RU"/>
        </w:rPr>
      </w:pPr>
      <w:r w:rsidRPr="001A4E11">
        <w:rPr>
          <w:rFonts w:ascii="Arial" w:eastAsia="Times New Roman" w:hAnsi="Arial" w:cs="Arial"/>
          <w:b/>
          <w:bCs/>
          <w:i/>
          <w:iCs/>
          <w:color w:val="548DD4" w:themeColor="text2" w:themeTint="99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E832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1063EF"/>
    <w:rsid w:val="001A4E11"/>
    <w:rsid w:val="00246BB5"/>
    <w:rsid w:val="00333D8A"/>
    <w:rsid w:val="003847D3"/>
    <w:rsid w:val="003D6A92"/>
    <w:rsid w:val="00481654"/>
    <w:rsid w:val="0054356C"/>
    <w:rsid w:val="006B0DE3"/>
    <w:rsid w:val="00835BB4"/>
    <w:rsid w:val="00997518"/>
    <w:rsid w:val="00B15066"/>
    <w:rsid w:val="00B55FB4"/>
    <w:rsid w:val="00BD31FC"/>
    <w:rsid w:val="00C41221"/>
    <w:rsid w:val="00D05B7D"/>
    <w:rsid w:val="00DA0566"/>
    <w:rsid w:val="00E832D4"/>
    <w:rsid w:val="00EB133A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2023-10-25T11:22:00Z</dcterms:created>
  <dcterms:modified xsi:type="dcterms:W3CDTF">2023-10-25T11:38:00Z</dcterms:modified>
</cp:coreProperties>
</file>