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102" w:rsidRPr="00FC5102" w:rsidRDefault="00FC5102" w:rsidP="00FC5102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</w:pPr>
      <w:r w:rsidRPr="00FC5102">
        <w:rPr>
          <w:rFonts w:ascii="Arial" w:eastAsia="Times New Roman" w:hAnsi="Arial" w:cs="Arial"/>
          <w:color w:val="333333"/>
          <w:kern w:val="36"/>
          <w:sz w:val="48"/>
          <w:szCs w:val="48"/>
          <w:lang w:eastAsia="ru-RU"/>
        </w:rPr>
        <w:t>В ГУО «Средняя школа №2 г.п. Кореличи» проходит месячник формирования ценностного отношения к жизни «Мы нужны друг другу»</w:t>
      </w:r>
    </w:p>
    <w:p w:rsidR="00FC5102" w:rsidRPr="00FC5102" w:rsidRDefault="00FC5102" w:rsidP="00FC510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bookmarkStart w:id="0" w:name="_GoBack"/>
      <w:bookmarkEnd w:id="0"/>
    </w:p>
    <w:p w:rsidR="00FC5102" w:rsidRPr="00FC5102" w:rsidRDefault="00FC5102" w:rsidP="00FC510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C5102">
        <w:rPr>
          <w:rFonts w:ascii="Times New Roman" w:eastAsia="Times New Roman" w:hAnsi="Times New Roman" w:cs="Times New Roman"/>
          <w:noProof/>
          <w:color w:val="444444"/>
          <w:sz w:val="23"/>
          <w:szCs w:val="23"/>
          <w:lang w:eastAsia="ru-RU"/>
        </w:rPr>
        <w:drawing>
          <wp:inline distT="0" distB="0" distL="0" distR="0" wp14:anchorId="6FB51C7B" wp14:editId="121295F2">
            <wp:extent cx="5097780" cy="3481320"/>
            <wp:effectExtent l="0" t="0" r="7620" b="5080"/>
            <wp:docPr id="1" name="Рисунок 1" descr="http://www.polymia.by/wp-content/uploads/2023/09/%D0%B4%D0%B5%D1%82%D0%B8_%D1%88%D0%BA%D0%BE%D0%BB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lymia.by/wp-content/uploads/2023/09/%D0%B4%D0%B5%D1%82%D0%B8_%D1%88%D0%BA%D0%BE%D0%BB%D0%B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780" cy="348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102" w:rsidRPr="00FC5102" w:rsidRDefault="00FC5102" w:rsidP="00FC5102">
      <w:pPr>
        <w:shd w:val="clear" w:color="auto" w:fill="FFFFFF"/>
        <w:spacing w:after="225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C5102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t>Ежегодно в ГУО «Средняя школа №2 г.п. Кореличи» проходит месячник формирования ценностного отношения к жизни «Мы нужны друг другу». И этот учебный год не исключение. Современный ритм жизни заставляет часто переживать и испытывать стрессы. И некоторые ситуации буквально выбивают из колеи и оказывают крайне негативное воздействие на психику. Задача педагогов школы помочь ребятам сохранить психическое здоровье, научить ценить жизнь и радоваться каждой минуте.</w:t>
      </w:r>
      <w:r w:rsidRPr="00FC5102"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  <w:br/>
        <w:t>А как сохранить психическое здоровье? Что для этого нужно делать? Ответ на эти вопросы знают наши педагоги — необходимо создавать хорошее настроение и дарить положительные эмоции. Именно с этой целью в шестой школьный день, 23 сентября, в учреждении образования работала интерактивная площадка «Хорошее настроение». Теперь мы точно знаем, что море улыбок и позитива — это залог хорошего настроения. А хорошее настроение — это наше здоровье.</w:t>
      </w:r>
    </w:p>
    <w:p w:rsidR="00FC5102" w:rsidRPr="00FC5102" w:rsidRDefault="00FC5102" w:rsidP="00FC5102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3"/>
          <w:szCs w:val="23"/>
          <w:lang w:eastAsia="ru-RU"/>
        </w:rPr>
      </w:pPr>
      <w:r w:rsidRPr="00FC5102">
        <w:rPr>
          <w:rFonts w:ascii="inherit" w:eastAsia="Times New Roman" w:hAnsi="inherit" w:cs="Times New Roman"/>
          <w:b/>
          <w:bCs/>
          <w:color w:val="444444"/>
          <w:sz w:val="23"/>
          <w:szCs w:val="23"/>
          <w:bdr w:val="none" w:sz="0" w:space="0" w:color="auto" w:frame="1"/>
          <w:lang w:eastAsia="ru-RU"/>
        </w:rPr>
        <w:t>Екатерина Воронко, заместитель директора по ВР</w:t>
      </w:r>
    </w:p>
    <w:p w:rsidR="006447F0" w:rsidRDefault="006447F0"/>
    <w:sectPr w:rsidR="00644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1684C"/>
    <w:multiLevelType w:val="multilevel"/>
    <w:tmpl w:val="E24630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E8"/>
    <w:rsid w:val="006447F0"/>
    <w:rsid w:val="006F6DE8"/>
    <w:rsid w:val="00FC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5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3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3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2023-09-26T12:31:00Z</dcterms:created>
  <dcterms:modified xsi:type="dcterms:W3CDTF">2023-09-26T12:32:00Z</dcterms:modified>
</cp:coreProperties>
</file>