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57" w:rsidRDefault="00094D09">
      <w:pPr>
        <w:rPr>
          <w:sz w:val="2"/>
          <w:szCs w:val="2"/>
        </w:rPr>
      </w:pPr>
      <w:r w:rsidRPr="00094D0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5.9pt;margin-top:154.25pt;width:77.0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094D09">
        <w:pict>
          <v:shape id="_x0000_s1026" type="#_x0000_t32" style="position:absolute;margin-left:203.5pt;margin-top:154pt;width:99.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92B57" w:rsidRDefault="001317BF">
      <w:pPr>
        <w:pStyle w:val="80"/>
        <w:framePr w:w="9552" w:h="688" w:hRule="exact" w:wrap="none" w:vAnchor="page" w:hAnchor="page" w:x="1581" w:y="1086"/>
        <w:shd w:val="clear" w:color="auto" w:fill="auto"/>
        <w:spacing w:after="0" w:line="260" w:lineRule="exact"/>
        <w:ind w:left="40"/>
      </w:pPr>
      <w:r>
        <w:rPr>
          <w:rStyle w:val="81"/>
          <w:b/>
          <w:bCs/>
        </w:rPr>
        <w:t>Эпидситуация по ВИЧ-инфекции в Гродненской области</w:t>
      </w:r>
    </w:p>
    <w:p w:rsidR="00492B57" w:rsidRDefault="001317BF">
      <w:pPr>
        <w:pStyle w:val="80"/>
        <w:framePr w:w="9552" w:h="688" w:hRule="exact" w:wrap="none" w:vAnchor="page" w:hAnchor="page" w:x="1581" w:y="1086"/>
        <w:shd w:val="clear" w:color="auto" w:fill="auto"/>
        <w:spacing w:after="0" w:line="260" w:lineRule="exact"/>
        <w:ind w:left="40"/>
      </w:pPr>
      <w:r>
        <w:rPr>
          <w:rStyle w:val="81"/>
          <w:b/>
          <w:bCs/>
        </w:rPr>
        <w:t>на 1 марта 2023 года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 xml:space="preserve">По состоянию на </w:t>
      </w:r>
      <w:r>
        <w:rPr>
          <w:rStyle w:val="213pt"/>
        </w:rPr>
        <w:t xml:space="preserve">01.03.2023 </w:t>
      </w:r>
      <w:r>
        <w:t xml:space="preserve">на территории Гродненской области случаев зарегистрировано </w:t>
      </w:r>
      <w:r>
        <w:rPr>
          <w:rStyle w:val="213pt"/>
        </w:rPr>
        <w:t xml:space="preserve">1513 </w:t>
      </w:r>
      <w:r>
        <w:t xml:space="preserve">случаев ВИЧ-инфекции, количество людей, живущих с ВИЧ, составляет </w:t>
      </w:r>
      <w:r>
        <w:rPr>
          <w:rStyle w:val="213pt"/>
        </w:rPr>
        <w:t xml:space="preserve">1080 </w:t>
      </w:r>
      <w:r>
        <w:t>человек. Показатель распространенности</w:t>
      </w:r>
    </w:p>
    <w:p w:rsidR="00492B57" w:rsidRDefault="001317BF">
      <w:pPr>
        <w:pStyle w:val="20"/>
        <w:framePr w:w="9552" w:h="12286" w:hRule="exact" w:wrap="none" w:vAnchor="page" w:hAnchor="page" w:x="1581" w:y="2002"/>
        <w:numPr>
          <w:ilvl w:val="0"/>
          <w:numId w:val="1"/>
        </w:numPr>
        <w:shd w:val="clear" w:color="auto" w:fill="auto"/>
        <w:tabs>
          <w:tab w:val="left" w:pos="292"/>
        </w:tabs>
        <w:spacing w:after="0" w:line="322" w:lineRule="exact"/>
        <w:jc w:val="both"/>
      </w:pPr>
      <w:r>
        <w:t>107,3 на 100 тыс. населения (республиканский показатель - 263,7 на 100 тыс. населения). В январе-феврале 2023 года в области выявлен 21 случай ВИЧ-инфекции (за аналогичный период 2022 года - 12 случаев).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По числу зарегистрированных случаев лидируют города Лида (492 случая), Гродно (340 случаев), Слоним (157 случаев).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 xml:space="preserve">По кумулятивным данным (1996 г. - 01.03.2023), на долю ВИЧ- инфицированных молодых людей в возрасте 20-29 лет приходится 30,5 </w:t>
      </w:r>
      <w:r>
        <w:rPr>
          <w:rStyle w:val="21"/>
        </w:rPr>
        <w:t>%</w:t>
      </w:r>
      <w:r>
        <w:t xml:space="preserve"> от всех зарегистрированных. Удельный вес ВИЧ-инфицированных в возрастной группе 30 лег и старше составляет 67,0 %. За 2 месяца 2023 года у лиц возрастной группы старше 30 лет зарегистрировано 18 случаев (85,7 %).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Из общего числа ВИЧ-инфицированных 60,5 % (902 человека) приходится на долю мужчин, доля женщин составляет 39,5 % (590 человек). В 2022 году зарегистрированы 49 случаев у мужчин, 24 - у женщин.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Основным путем передачи ВИЧ в области является половой - 74,0 % от общего количества зарегистрированных случаев (1120 случаев). Парентеральный путь передачи, реализующийся через инъекционное введение наркотических веществ, составляет 23,7 % (359 случаев). Случаи, в которых причина инфицирования не установлена, составляют 1,4 %; дети, родившиеся от ВИЧ-инфицированных матерей - 0,9 %.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В январе-феврале 2023 года половой путь заражения зарегистрирован в 19 случаях, парентеральный - в 2 случаях.</w:t>
      </w:r>
    </w:p>
    <w:p w:rsidR="00492B57" w:rsidRDefault="001317BF" w:rsidP="00657FFC">
      <w:pPr>
        <w:pStyle w:val="20"/>
        <w:framePr w:w="9552" w:h="12286" w:hRule="exact" w:wrap="none" w:vAnchor="page" w:hAnchor="page" w:x="1581" w:y="2002"/>
        <w:numPr>
          <w:ilvl w:val="0"/>
          <w:numId w:val="1"/>
        </w:numPr>
        <w:shd w:val="clear" w:color="auto" w:fill="auto"/>
        <w:tabs>
          <w:tab w:val="left" w:pos="292"/>
        </w:tabs>
        <w:spacing w:after="0" w:line="322" w:lineRule="exact"/>
        <w:ind w:firstLine="740"/>
        <w:jc w:val="both"/>
      </w:pPr>
      <w:r>
        <w:t xml:space="preserve">Социальный статус ВИЧ-инфицированных неоднороден. По кумулятивным данным, преобладающими являются 3 группы: лица без определенной деятельности - 36,9 % (558 человек), рабочие - 31,1 % (471 человек), лица из мест лишения свободы - 17,0 </w:t>
      </w:r>
      <w:r>
        <w:rPr>
          <w:rStyle w:val="21"/>
        </w:rPr>
        <w:t>%</w:t>
      </w:r>
      <w:r>
        <w:t xml:space="preserve"> (257 человек). За 2 месяца 2023 года ВИЧ-инфекция зарегистрирована у 9 лиц без определенной деятельности, 4 рабочих, 1 служащего, 1 учащегося колледжа, 1 - из МЛС и 4</w:t>
      </w:r>
      <w:r w:rsidR="00657FFC">
        <w:t xml:space="preserve"> - из категории «прочие».</w:t>
      </w:r>
    </w:p>
    <w:p w:rsidR="00492B57" w:rsidRDefault="001317BF" w:rsidP="00657FFC">
      <w:pPr>
        <w:pStyle w:val="20"/>
        <w:framePr w:w="9552" w:h="12286" w:hRule="exact" w:wrap="none" w:vAnchor="page" w:hAnchor="page" w:x="1581" w:y="2002"/>
        <w:shd w:val="clear" w:color="auto" w:fill="auto"/>
        <w:tabs>
          <w:tab w:val="left" w:pos="292"/>
        </w:tabs>
        <w:spacing w:after="0" w:line="322" w:lineRule="exact"/>
        <w:ind w:left="740"/>
        <w:jc w:val="both"/>
      </w:pPr>
      <w:r>
        <w:t>От ВИЧ-инфицированных женщин за период с 1987 по 01.03.2023 родилось 203 ребенка, тринадцати подтвержден диагноз «ВИЧ-инфекция».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Кумулятивное число случаев ВИЧ-инфекции с 4-ой клинической стадией на 01.03.2023 - 324.</w:t>
      </w:r>
    </w:p>
    <w:p w:rsidR="00492B57" w:rsidRDefault="001317BF">
      <w:pPr>
        <w:pStyle w:val="20"/>
        <w:framePr w:w="9552" w:h="12286" w:hRule="exact" w:wrap="none" w:vAnchor="page" w:hAnchor="page" w:x="1581" w:y="2002"/>
        <w:shd w:val="clear" w:color="auto" w:fill="auto"/>
        <w:spacing w:after="0" w:line="322" w:lineRule="exact"/>
        <w:ind w:firstLine="740"/>
        <w:jc w:val="both"/>
      </w:pPr>
      <w:r>
        <w:t>В области зарегистрированы 433 летальных случая среди ВИЧ- инфицированных, 160 человек (37,0 %) из числа умерших - потребители инъекционных наркотиков.</w:t>
      </w:r>
    </w:p>
    <w:p w:rsidR="00492B57" w:rsidRDefault="001317BF">
      <w:pPr>
        <w:pStyle w:val="90"/>
        <w:framePr w:w="9552" w:h="745" w:hRule="exact" w:wrap="none" w:vAnchor="page" w:hAnchor="page" w:x="1581" w:y="14886"/>
        <w:shd w:val="clear" w:color="auto" w:fill="auto"/>
        <w:spacing w:before="0"/>
        <w:ind w:left="180"/>
      </w:pPr>
      <w:r>
        <w:t>ГРОДНЕНСКИЙ ОБЛАСТНОЙ ЦЕНТР ГИГИЕНЫ, ЭПИДЕМИОЛОГИИ И ОБЩЕСТВЕННОГО</w:t>
      </w:r>
    </w:p>
    <w:p w:rsidR="00492B57" w:rsidRDefault="001317BF">
      <w:pPr>
        <w:pStyle w:val="90"/>
        <w:framePr w:w="9552" w:h="745" w:hRule="exact" w:wrap="none" w:vAnchor="page" w:hAnchor="page" w:x="1581" w:y="14886"/>
        <w:shd w:val="clear" w:color="auto" w:fill="auto"/>
        <w:spacing w:before="0"/>
        <w:ind w:left="40"/>
        <w:jc w:val="center"/>
      </w:pPr>
      <w:r>
        <w:t>ЗДОРОВЬЯ</w:t>
      </w:r>
    </w:p>
    <w:p w:rsidR="00492B57" w:rsidRDefault="001317BF">
      <w:pPr>
        <w:pStyle w:val="90"/>
        <w:framePr w:w="9552" w:h="745" w:hRule="exact" w:wrap="none" w:vAnchor="page" w:hAnchor="page" w:x="1581" w:y="14886"/>
        <w:shd w:val="clear" w:color="auto" w:fill="auto"/>
        <w:tabs>
          <w:tab w:val="left" w:leader="underscore" w:pos="2974"/>
          <w:tab w:val="left" w:leader="underscore" w:pos="9377"/>
        </w:tabs>
        <w:spacing w:before="0"/>
        <w:ind w:left="180"/>
      </w:pPr>
      <w:r>
        <w:tab/>
        <w:t xml:space="preserve">ОТДЕЛ ПРОФИЛАКТИКИ </w:t>
      </w:r>
      <w:r>
        <w:rPr>
          <w:rStyle w:val="9ArialNarrow9pt"/>
        </w:rPr>
        <w:t>ВИЧ/СПИД</w:t>
      </w:r>
      <w:r>
        <w:rPr>
          <w:rStyle w:val="9ArialNarrow9pt"/>
        </w:rPr>
        <w:tab/>
      </w:r>
    </w:p>
    <w:p w:rsidR="00492B57" w:rsidRDefault="00492B57">
      <w:pPr>
        <w:rPr>
          <w:sz w:val="2"/>
          <w:szCs w:val="2"/>
        </w:rPr>
        <w:sectPr w:rsidR="00492B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57" w:rsidRDefault="001317BF">
      <w:pPr>
        <w:pStyle w:val="100"/>
        <w:framePr w:w="9677" w:h="932" w:hRule="exact" w:wrap="none" w:vAnchor="page" w:hAnchor="page" w:x="1519" w:y="645"/>
        <w:shd w:val="clear" w:color="auto" w:fill="auto"/>
        <w:spacing w:after="40" w:line="260" w:lineRule="exact"/>
        <w:ind w:left="40"/>
      </w:pPr>
      <w:r>
        <w:lastRenderedPageBreak/>
        <w:t>Оперативная информация</w:t>
      </w:r>
    </w:p>
    <w:p w:rsidR="00492B57" w:rsidRDefault="001317BF">
      <w:pPr>
        <w:pStyle w:val="20"/>
        <w:framePr w:w="9677" w:h="932" w:hRule="exact" w:wrap="none" w:vAnchor="page" w:hAnchor="page" w:x="1519" w:y="645"/>
        <w:shd w:val="clear" w:color="auto" w:fill="auto"/>
        <w:spacing w:after="0" w:line="269" w:lineRule="exact"/>
        <w:ind w:left="40"/>
        <w:jc w:val="center"/>
      </w:pPr>
      <w:r>
        <w:t>о выявлении ВИЧ-инфекции на территории</w:t>
      </w:r>
      <w:r>
        <w:br/>
        <w:t>Республики Беларусь на 01.03.2023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1570"/>
        <w:gridCol w:w="1714"/>
        <w:gridCol w:w="2424"/>
      </w:tblGrid>
      <w:tr w:rsidR="00492B57">
        <w:trPr>
          <w:trHeight w:hRule="exact"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3pt"/>
              </w:rPr>
              <w:t>Регионы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1987-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ind w:left="220"/>
            </w:pPr>
            <w:r>
              <w:rPr>
                <w:rStyle w:val="213pt0"/>
              </w:rPr>
              <w:t>01.01.2023-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За февраль</w:t>
            </w:r>
          </w:p>
        </w:tc>
      </w:tr>
      <w:tr w:rsidR="00492B57">
        <w:trPr>
          <w:trHeight w:hRule="exact" w:val="278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492B57" w:rsidRDefault="00492B57">
            <w:pPr>
              <w:framePr w:w="9677" w:h="13963" w:wrap="none" w:vAnchor="page" w:hAnchor="page" w:x="1519" w:y="176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ind w:left="200"/>
            </w:pPr>
            <w:r>
              <w:rPr>
                <w:rStyle w:val="213pt0"/>
              </w:rPr>
              <w:t>01.03.2023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ind w:left="220"/>
            </w:pPr>
            <w:r>
              <w:rPr>
                <w:rStyle w:val="213pt0"/>
              </w:rPr>
              <w:t>01.03.2023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2023 года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Республика Беларусь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33922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268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131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Гомельская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13111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76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37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г. Минск,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7031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32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Минская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5297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36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18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Брестская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2614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12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Могилевская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2508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19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Витебская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1848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8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</w:pPr>
            <w:r>
              <w:rPr>
                <w:rStyle w:val="213pt0"/>
              </w:rPr>
              <w:t>Гродненская область,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1513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5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492B57">
            <w:pPr>
              <w:framePr w:w="9677" w:h="13963" w:wrap="none" w:vAnchor="page" w:hAnchor="page" w:x="1519" w:y="176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492B57">
            <w:pPr>
              <w:framePr w:w="9677" w:h="13963" w:wrap="none" w:vAnchor="page" w:hAnchor="page" w:x="1519" w:y="1764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B57" w:rsidRDefault="00492B57">
            <w:pPr>
              <w:framePr w:w="9677" w:h="13963" w:wrap="none" w:vAnchor="page" w:hAnchor="page" w:x="1519" w:y="1764"/>
              <w:rPr>
                <w:sz w:val="10"/>
                <w:szCs w:val="10"/>
              </w:rPr>
            </w:pP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Берестовицкий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г.п.Берестовица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Волковыск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Волковысский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г.п. Вороново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Вороновский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Гродно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492B57">
        <w:trPr>
          <w:trHeight w:hRule="exact" w:val="3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Гродненский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г.Дятлово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Дятловский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г.п. Зельва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Зельвенский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г.п. Кореличи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Кореличский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Лида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492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492B57">
        <w:trPr>
          <w:trHeight w:hRule="exact" w:val="2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Лидский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Мосты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Мостовский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Новогрудок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Новогрудский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Ос гровец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Островецкий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Ошмяны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Ошмянский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Свислочь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Свислочский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Слоним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 '</w:t>
            </w:r>
          </w:p>
        </w:tc>
      </w:tr>
      <w:tr w:rsidR="00492B57">
        <w:trPr>
          <w:trHeight w:hRule="exact" w:val="3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Слонимский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Сморгонь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Сморгонский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 Ивье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Ивьевский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>
        <w:trPr>
          <w:trHeight w:hRule="exact" w:val="3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г.Щучин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492B57" w:rsidTr="00D77183">
        <w:trPr>
          <w:trHeight w:hRule="exact" w:val="2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Щучинский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B57" w:rsidRDefault="001317BF">
            <w:pPr>
              <w:pStyle w:val="20"/>
              <w:framePr w:w="9677" w:h="13963" w:wrap="none" w:vAnchor="page" w:hAnchor="page" w:x="1519" w:y="1764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</w:tr>
    </w:tbl>
    <w:p w:rsidR="00492B57" w:rsidRDefault="00492B57">
      <w:pPr>
        <w:rPr>
          <w:sz w:val="2"/>
          <w:szCs w:val="2"/>
        </w:rPr>
      </w:pPr>
    </w:p>
    <w:sectPr w:rsidR="00492B57" w:rsidSect="00492B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65" w:rsidRDefault="00B03265" w:rsidP="00492B57">
      <w:r>
        <w:separator/>
      </w:r>
    </w:p>
  </w:endnote>
  <w:endnote w:type="continuationSeparator" w:id="1">
    <w:p w:rsidR="00B03265" w:rsidRDefault="00B03265" w:rsidP="0049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65" w:rsidRDefault="00B03265"/>
  </w:footnote>
  <w:footnote w:type="continuationSeparator" w:id="1">
    <w:p w:rsidR="00B03265" w:rsidRDefault="00B032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A3C"/>
    <w:multiLevelType w:val="multilevel"/>
    <w:tmpl w:val="BA9C936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2B57"/>
    <w:rsid w:val="00094D09"/>
    <w:rsid w:val="001317BF"/>
    <w:rsid w:val="00492B57"/>
    <w:rsid w:val="00657FFC"/>
    <w:rsid w:val="00B03265"/>
    <w:rsid w:val="00D7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B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B57"/>
    <w:rPr>
      <w:color w:val="0069D2"/>
      <w:u w:val="single"/>
    </w:rPr>
  </w:style>
  <w:style w:type="character" w:customStyle="1" w:styleId="3">
    <w:name w:val="Основной текст (3)_"/>
    <w:basedOn w:val="a0"/>
    <w:link w:val="30"/>
    <w:rsid w:val="00492B5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492B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92B5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492B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492B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2B5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492B5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492B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ArialNarrow11pt">
    <w:name w:val="Основной текст (5) + Arial Narrow;11 pt;Не курсив"/>
    <w:basedOn w:val="5"/>
    <w:rsid w:val="00492B5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ArialNarrow11pt0">
    <w:name w:val="Основной текст (5) + Arial Narrow;11 pt;Не курсив"/>
    <w:basedOn w:val="5"/>
    <w:rsid w:val="00492B5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ArialNarrow11pt1">
    <w:name w:val="Основной текст (5) + Arial Narrow;11 pt;Не курсив"/>
    <w:basedOn w:val="5"/>
    <w:rsid w:val="00492B5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92B57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492B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492B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92B5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492B57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492B5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92B5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Курсив"/>
    <w:basedOn w:val="2"/>
    <w:rsid w:val="00492B5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92B57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ArialNarrow9pt">
    <w:name w:val="Основной текст (9) + Arial Narrow;9 pt;Не полужирный"/>
    <w:basedOn w:val="9"/>
    <w:rsid w:val="00492B5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92B5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3pt">
    <w:name w:val="Основной текст (2) + 13 pt;Интервал 3 pt"/>
    <w:basedOn w:val="2"/>
    <w:rsid w:val="00492B57"/>
    <w:rPr>
      <w:color w:val="000000"/>
      <w:spacing w:val="7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"/>
    <w:basedOn w:val="2"/>
    <w:rsid w:val="00492B5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"/>
    <w:basedOn w:val="2"/>
    <w:rsid w:val="00492B5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2B57"/>
    <w:pPr>
      <w:shd w:val="clear" w:color="auto" w:fill="FFFFFF"/>
      <w:spacing w:line="230" w:lineRule="exact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40">
    <w:name w:val="Основной текст (4)"/>
    <w:basedOn w:val="a"/>
    <w:link w:val="4"/>
    <w:rsid w:val="00492B57"/>
    <w:pPr>
      <w:shd w:val="clear" w:color="auto" w:fill="FFFFFF"/>
      <w:spacing w:after="60" w:line="178" w:lineRule="exact"/>
    </w:pPr>
    <w:rPr>
      <w:rFonts w:ascii="Arial Narrow" w:eastAsia="Arial Narrow" w:hAnsi="Arial Narrow" w:cs="Arial Narrow"/>
      <w:sz w:val="18"/>
      <w:szCs w:val="18"/>
    </w:rPr>
  </w:style>
  <w:style w:type="paragraph" w:customStyle="1" w:styleId="50">
    <w:name w:val="Основной текст (5)"/>
    <w:basedOn w:val="a"/>
    <w:link w:val="5"/>
    <w:rsid w:val="00492B57"/>
    <w:pPr>
      <w:shd w:val="clear" w:color="auto" w:fill="FFFFFF"/>
      <w:spacing w:before="60" w:after="60" w:line="0" w:lineRule="atLeast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492B57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70">
    <w:name w:val="Основной текст (7)"/>
    <w:basedOn w:val="a"/>
    <w:link w:val="7"/>
    <w:rsid w:val="00492B5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8"/>
      <w:szCs w:val="28"/>
    </w:rPr>
  </w:style>
  <w:style w:type="paragraph" w:customStyle="1" w:styleId="20">
    <w:name w:val="Основной текст (2)"/>
    <w:basedOn w:val="a"/>
    <w:link w:val="2"/>
    <w:rsid w:val="00492B57"/>
    <w:pPr>
      <w:shd w:val="clear" w:color="auto" w:fill="FFFFFF"/>
      <w:spacing w:after="720" w:line="0" w:lineRule="atLeast"/>
    </w:pPr>
    <w:rPr>
      <w:rFonts w:ascii="Sylfaen" w:eastAsia="Sylfaen" w:hAnsi="Sylfaen" w:cs="Sylfaen"/>
    </w:rPr>
  </w:style>
  <w:style w:type="paragraph" w:customStyle="1" w:styleId="80">
    <w:name w:val="Основной текст (8)"/>
    <w:basedOn w:val="a"/>
    <w:link w:val="8"/>
    <w:rsid w:val="00492B57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492B57"/>
    <w:pPr>
      <w:shd w:val="clear" w:color="auto" w:fill="FFFFFF"/>
      <w:spacing w:before="540" w:line="230" w:lineRule="exact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492B57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2023-03-31T06:28:00Z</dcterms:created>
  <dcterms:modified xsi:type="dcterms:W3CDTF">2023-03-31T06:32:00Z</dcterms:modified>
</cp:coreProperties>
</file>