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91" w:rsidRPr="00F07A83" w:rsidRDefault="00F07A83" w:rsidP="00BA6191">
      <w:pPr>
        <w:shd w:val="clear" w:color="auto" w:fill="FFFFFF"/>
        <w:spacing w:after="0" w:line="240" w:lineRule="atLeast"/>
        <w:ind w:firstLine="567"/>
        <w:outlineLvl w:val="2"/>
        <w:rPr>
          <w:rFonts w:ascii="Times New Roman" w:eastAsia="Times New Roman" w:hAnsi="Times New Roman" w:cs="Times New Roman"/>
          <w:b/>
          <w:color w:val="FF00FF"/>
          <w:sz w:val="36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b/>
          <w:color w:val="FF00FF"/>
          <w:sz w:val="36"/>
          <w:szCs w:val="28"/>
          <w:lang w:eastAsia="ru-RU"/>
        </w:rPr>
        <w:t>А</w:t>
      </w:r>
      <w:r w:rsidR="00BA6191" w:rsidRPr="00F07A83">
        <w:rPr>
          <w:rFonts w:ascii="Times New Roman" w:eastAsia="Times New Roman" w:hAnsi="Times New Roman" w:cs="Times New Roman"/>
          <w:b/>
          <w:color w:val="FF00FF"/>
          <w:sz w:val="36"/>
          <w:szCs w:val="28"/>
          <w:lang w:eastAsia="ru-RU"/>
        </w:rPr>
        <w:t>витаминоз и причины его возникновения.</w:t>
      </w:r>
    </w:p>
    <w:p w:rsidR="00BA6191" w:rsidRPr="00F07A83" w:rsidRDefault="00F07A83" w:rsidP="00BA6191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A4ECDE" wp14:editId="533AB435">
            <wp:extent cx="4333461" cy="1844702"/>
            <wp:effectExtent l="0" t="0" r="0" b="3175"/>
            <wp:docPr id="1" name="Рисунок 1" descr="https://dolgo-jv.ru/wp-content/uploads/2014/09/1-vitam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lgo-jv.ru/wp-content/uploads/2014/09/1-vitami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780" cy="184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191" w:rsidRPr="00F07A8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</w:r>
      <w:r w:rsidR="00BA6191"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Авитаминоз – состояние острого дефицита витаминов в организме. Недостаток витаминов негативно отражается на нашем здоровье: ослабевает иммунитет, повышается риск развития простудных заболеваний. </w:t>
      </w:r>
    </w:p>
    <w:p w:rsidR="00BA6191" w:rsidRPr="00F07A83" w:rsidRDefault="00BA6191" w:rsidP="00BA619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Весна – время пробуждения природы после холодных зимних месяцев. Однако именно в это время вместо прилива бодрости и сил мы часто чувствуем себя уставшими и подавленными. Весной авитаминоз возникает  из-за нехватки солнечного света и  потребления недостаточного  количества сезонных продуктов. 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различать авитаминоз и гиповитаминоз. При авитаминозе наблюдается отсутствие какого-либо витамина,   гиповитаминозом является недос</w:t>
      </w:r>
      <w:r w:rsidR="00F07A83"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таток витаминов в организме</w:t>
      </w: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Авитаминоз встречается достаточно редко, Однако, из-за широкой распространенности именно термин «авитаминоз» часто используется для описания недо</w:t>
      </w:r>
      <w:r w:rsidR="00F07A83"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статка витаминов и минералов</w:t>
      </w: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Авитаминоз возникает не только в весенне-зимний период. 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Причинами авитаминоза могут быть:</w:t>
      </w:r>
    </w:p>
    <w:p w:rsidR="00BA6191" w:rsidRPr="00F07A83" w:rsidRDefault="00BA6191" w:rsidP="00BA619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нервно-психическая нагрузка, стрессы;</w:t>
      </w:r>
    </w:p>
    <w:p w:rsidR="00BA6191" w:rsidRPr="00F07A83" w:rsidRDefault="00BA6191" w:rsidP="00BA619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диеты;</w:t>
      </w:r>
    </w:p>
    <w:p w:rsidR="00BA6191" w:rsidRPr="00F07A83" w:rsidRDefault="00BA6191" w:rsidP="00BA619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несбалансированный рацион;</w:t>
      </w:r>
    </w:p>
    <w:p w:rsidR="00BA6191" w:rsidRPr="00F07A83" w:rsidRDefault="00BA6191" w:rsidP="00BA619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кулинарная обработка продуктов;</w:t>
      </w:r>
    </w:p>
    <w:p w:rsidR="00BA6191" w:rsidRPr="00F07A83" w:rsidRDefault="00BA6191" w:rsidP="00BA619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беременность;</w:t>
      </w:r>
    </w:p>
    <w:p w:rsidR="00BA6191" w:rsidRPr="00F07A83" w:rsidRDefault="00BA6191" w:rsidP="00BA619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ЖКТ;</w:t>
      </w:r>
    </w:p>
    <w:p w:rsidR="00BA6191" w:rsidRPr="00F07A83" w:rsidRDefault="00BA6191" w:rsidP="00BA619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избыточное употребление сахара;</w:t>
      </w:r>
    </w:p>
    <w:p w:rsidR="00BA6191" w:rsidRPr="00F07A83" w:rsidRDefault="00BA6191" w:rsidP="00BA619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привычки;</w:t>
      </w:r>
    </w:p>
    <w:p w:rsidR="00BA6191" w:rsidRPr="00F07A83" w:rsidRDefault="00BA6191" w:rsidP="00BA6191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</w:t>
      </w:r>
      <w:r w:rsidR="00F07A83"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приятная окружающая среда</w:t>
      </w: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Авитаминоз сопровождается снижением иммунитета, головокружениями, раздражительностью, сонливостью, снижением работоспособности. 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Частые симптомы авитаминоза:</w:t>
      </w:r>
    </w:p>
    <w:p w:rsidR="00BA6191" w:rsidRPr="00F07A83" w:rsidRDefault="00BA6191" w:rsidP="00BA619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кожи</w:t>
      </w:r>
    </w:p>
    <w:p w:rsidR="00BA6191" w:rsidRPr="00F07A83" w:rsidRDefault="00BA6191" w:rsidP="00BA619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сбледность</w:t>
      </w:r>
      <w:proofErr w:type="spell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кожных покровов</w:t>
      </w:r>
    </w:p>
    <w:p w:rsidR="00BA6191" w:rsidRPr="00F07A83" w:rsidRDefault="00BA6191" w:rsidP="00BA619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сломкость</w:t>
      </w:r>
      <w:proofErr w:type="spell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 и  ногтей </w:t>
      </w:r>
    </w:p>
    <w:p w:rsidR="00BA6191" w:rsidRPr="00F07A83" w:rsidRDefault="00BA6191" w:rsidP="00BA619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скровоточивость</w:t>
      </w:r>
      <w:proofErr w:type="spell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десен </w:t>
      </w:r>
    </w:p>
    <w:p w:rsidR="00BA6191" w:rsidRPr="00F07A83" w:rsidRDefault="00BA6191" w:rsidP="00BA619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сснижение</w:t>
      </w:r>
      <w:proofErr w:type="spell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остроты зрения</w:t>
      </w:r>
    </w:p>
    <w:p w:rsidR="00BA6191" w:rsidRPr="00F07A83" w:rsidRDefault="00BA6191" w:rsidP="00BA619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анемия</w:t>
      </w:r>
    </w:p>
    <w:p w:rsidR="00BA6191" w:rsidRPr="00F07A83" w:rsidRDefault="00BA6191" w:rsidP="00BA619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мышечная слабость</w:t>
      </w:r>
    </w:p>
    <w:p w:rsidR="00BA6191" w:rsidRPr="00F07A83" w:rsidRDefault="00BA6191" w:rsidP="00BA619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веса</w:t>
      </w:r>
    </w:p>
    <w:p w:rsidR="00BA6191" w:rsidRPr="00F07A83" w:rsidRDefault="00BA6191" w:rsidP="00BA619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потеря аппетита</w:t>
      </w:r>
    </w:p>
    <w:p w:rsidR="00BA6191" w:rsidRPr="00F07A83" w:rsidRDefault="00BA6191" w:rsidP="00BA619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</w:t>
      </w:r>
    </w:p>
    <w:p w:rsidR="00BA6191" w:rsidRPr="00F07A83" w:rsidRDefault="00BA6191" w:rsidP="00BA619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памяти</w:t>
      </w:r>
    </w:p>
    <w:p w:rsidR="00BA6191" w:rsidRPr="00F07A83" w:rsidRDefault="00BA6191" w:rsidP="00BA619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резкая смена настроения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Авитаминоз у женщин обычно связан с беременностью и кормлением грудью. У мужчин недостаток витаминов приводит к понижению уровня гормонов. 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Витаминов и минералов много, </w:t>
      </w:r>
      <w:r w:rsidR="00B57B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</w:t>
      </w: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что при</w:t>
      </w:r>
      <w:r w:rsidR="00B5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признаков авитаминоза л</w:t>
      </w: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обратиться к врачу, который определит, какие исследования нужно провести, и назначит  дозы витаминов по итогам исследования.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категории людей, которым рекомендовано сдавать анализы систематически, чтобы не допускать появления авитаминоза:</w:t>
      </w:r>
    </w:p>
    <w:p w:rsidR="00BA6191" w:rsidRPr="00F07A83" w:rsidRDefault="00BA6191" w:rsidP="00BA6191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 в  период беременности и кормления грудью;</w:t>
      </w:r>
    </w:p>
    <w:p w:rsidR="00BA6191" w:rsidRPr="00F07A83" w:rsidRDefault="00BA6191" w:rsidP="00BA6191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 фазе активного роста;</w:t>
      </w:r>
    </w:p>
    <w:p w:rsidR="00BA6191" w:rsidRPr="00F07A83" w:rsidRDefault="00BA6191" w:rsidP="00BA6191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придерживающихся строгих диет;</w:t>
      </w:r>
    </w:p>
    <w:p w:rsidR="00BA6191" w:rsidRPr="00F07A83" w:rsidRDefault="00BA6191" w:rsidP="00BA6191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Людям, занятым на тяжелых и вредных производствах;</w:t>
      </w:r>
    </w:p>
    <w:p w:rsidR="00BA6191" w:rsidRPr="00F07A83" w:rsidRDefault="00BA6191" w:rsidP="00BA6191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Людям, проживающим  в экологически неблагоприятной зоне;</w:t>
      </w:r>
    </w:p>
    <w:p w:rsidR="00BA6191" w:rsidRPr="00F07A83" w:rsidRDefault="00BA6191" w:rsidP="00BA6191">
      <w:pPr>
        <w:numPr>
          <w:ilvl w:val="0"/>
          <w:numId w:val="3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 с хроническими заболеваниями.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0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Витамины группы B</w:t>
      </w:r>
      <w:r w:rsidRPr="00B57B0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  </w:t>
      </w: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к водорастворимым витаминам, они не накапливаются в организме, поэтому постоянно должны поступать с пищей [5]. 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группы B отвечают за состояние нервной системы, их дефицит сказывается на психическом здоровье. Последствиями их недостатка в организме являются раздражительность, нервозность, бессонница, утомляемость, депрессии. Также они необходимы для функционирования </w:t>
      </w:r>
      <w:proofErr w:type="gram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кровеносной</w:t>
      </w:r>
      <w:proofErr w:type="gram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сердечно-сосудистой систем.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витамина этой группы есть индивидуальная функция  в организме. Поговорим подробнее о витамине B12. Он отвечает за процессы образования клеток крови, свертываемость крови, а также за уменьшение уровня холестерина, защищает нервные волокна.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витамина B12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витамина B12 наблюдается у вегетарианцев,  людей с гастритом, беременных женщин. B12 применяется при лечении анемии, нервных, кожны</w:t>
      </w:r>
      <w:r w:rsidR="00F07A83"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х, аллергических заболеваний</w:t>
      </w: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Суточная норма витамина B12 для взрослых - от 2 до 3 мкг/</w:t>
      </w:r>
      <w:proofErr w:type="spell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детей - от 0,3 до 1 мкг/</w:t>
      </w:r>
      <w:proofErr w:type="spell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беременных и кормящих ж</w:t>
      </w:r>
      <w:r w:rsidR="00F07A83"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енщин - от 2,6 до 4 мкг/</w:t>
      </w:r>
      <w:proofErr w:type="spellStart"/>
      <w:r w:rsidR="00F07A83"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Восполнить недостаток витаминов группы</w:t>
      </w:r>
      <w:proofErr w:type="gram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следующие продукты: печень, бобовые, орехи, постное мясо, молочные продукты, гречневая и овсяная каши.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дефицитом витаминов группы</w:t>
      </w:r>
      <w:proofErr w:type="gram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бороться лечебная коррекция, когда применяются витаминные комплексы. Состав витаминных комплексов должен учитывать совместимость витаминов между собой, дополнительно в них могут присутствовать минералы. Например, витамин В</w:t>
      </w:r>
      <w:proofErr w:type="gram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принимать с магнием, цинком. Витамин В9 (фолиевая кислота) совместим с витамино</w:t>
      </w:r>
      <w:r w:rsidR="00F07A83"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F07A83"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F07A83"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 В12 с кальцием</w:t>
      </w: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0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Витамин D</w:t>
      </w:r>
      <w:r w:rsidRPr="00B57B0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жирорастворимый витамин. П</w:t>
      </w:r>
      <w:bookmarkStart w:id="0" w:name="_GoBack"/>
      <w:bookmarkEnd w:id="0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римерно 20% витамина D мы получаем вместе с пищей, а остальные 80% — синтезируются в нашей коже под </w:t>
      </w:r>
      <w:r w:rsidR="00F07A83"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воздействием солнечных лучей</w:t>
      </w: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D помогает  организму усваивать кальций и фосфор, от которых зависит здоровье костей и мышц, крепость зубов.  Также он укрепляет иммунную систему, участвует в регуляции артериального давления, ускоряет сжигание жиров.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важен витамин D для детей, они должны принимать его с самого раннего возраста.  Дефицит витамина D у пожилых людей приводит к вымыванию кальция из костей, что повышает риск травм и переломов.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D3 (</w:t>
      </w:r>
      <w:proofErr w:type="spell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холекальциферол</w:t>
      </w:r>
      <w:proofErr w:type="spell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 - одна из форм витамина D. Он выполняет такие же </w:t>
      </w:r>
      <w:proofErr w:type="gram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витамин D. 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свойства витамина D3:</w:t>
      </w:r>
    </w:p>
    <w:p w:rsidR="00BA6191" w:rsidRPr="00F07A83" w:rsidRDefault="00BA6191" w:rsidP="00BA6191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синтез РНК и ДНК;</w:t>
      </w:r>
    </w:p>
    <w:p w:rsidR="00BA6191" w:rsidRPr="00F07A83" w:rsidRDefault="00BA6191" w:rsidP="00BA6191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белковом и липидном обмене;</w:t>
      </w:r>
    </w:p>
    <w:p w:rsidR="00BA6191" w:rsidRPr="00F07A83" w:rsidRDefault="00BA6191" w:rsidP="00BA6191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нормальной работе пищеварительной системы;</w:t>
      </w:r>
    </w:p>
    <w:p w:rsidR="00BA6191" w:rsidRPr="00F07A83" w:rsidRDefault="00BA6191" w:rsidP="00BA6191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состояние кожи больных псориазом;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D содержится в животной и в растительной пище, витамин D3 только в продуктах животного происхождения.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Суточные нормы витамина D в зависимости от возраста:</w:t>
      </w:r>
    </w:p>
    <w:p w:rsidR="00BA6191" w:rsidRPr="00F07A83" w:rsidRDefault="00BA6191" w:rsidP="00BA6191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 0-1мес: 500МЕ/</w:t>
      </w:r>
      <w:proofErr w:type="spell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191" w:rsidRPr="00F07A83" w:rsidRDefault="00BA6191" w:rsidP="00BA6191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1мес-1год: 1000МЕ/</w:t>
      </w:r>
      <w:proofErr w:type="spell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191" w:rsidRPr="00F07A83" w:rsidRDefault="00BA6191" w:rsidP="00BA6191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1-3года: 1500МЕ/</w:t>
      </w:r>
      <w:proofErr w:type="spell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191" w:rsidRPr="00F07A83" w:rsidRDefault="00BA6191" w:rsidP="00BA6191">
      <w:pPr>
        <w:numPr>
          <w:ilvl w:val="0"/>
          <w:numId w:val="5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3-18лет: 1000МЕ/</w:t>
      </w:r>
      <w:proofErr w:type="spellStart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[4].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витамина D содержится в животной пище: жирных сортах рыбы, рыбной икре, яичном желтке и молочных продуктах.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аптеках представлен широкий ассортимент витамина D в различных формах.</w:t>
      </w:r>
    </w:p>
    <w:p w:rsidR="00BA6191" w:rsidRPr="00F07A83" w:rsidRDefault="00BA6191" w:rsidP="00BA6191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раствор. Быстрее усваивается, поэтому чаще всего назначается грудным детям.</w:t>
      </w:r>
    </w:p>
    <w:p w:rsidR="00BA6191" w:rsidRPr="00F07A83" w:rsidRDefault="00BA6191" w:rsidP="00BA6191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Масляный раствор. В такой форме витамин D усваивается при помощи желчных кислот. Сложности с усвоением витамина в масляном растворе могут возникать при наличии заболеваний желчного пузыря, печени.</w:t>
      </w:r>
    </w:p>
    <w:p w:rsidR="00BA6191" w:rsidRPr="00F07A83" w:rsidRDefault="00BA6191" w:rsidP="00BA6191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таблетках и твердых капсулах. Таблетки и безмасля</w:t>
      </w:r>
      <w:r w:rsidR="00F07A83"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капсулы нужно принимать вместе с пищей, чтобы был жир для усвоения витамина.</w:t>
      </w:r>
    </w:p>
    <w:p w:rsidR="00BA6191" w:rsidRPr="00F07A83" w:rsidRDefault="00BA6191" w:rsidP="00BA6191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D хорошо совместим с кальцием, фосфором, магнием, Омега-3 жирными кислотами</w:t>
      </w:r>
    </w:p>
    <w:p w:rsidR="00227B22" w:rsidRPr="00F07A83" w:rsidRDefault="00227B22" w:rsidP="00BA619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27B22" w:rsidRPr="00F07A83" w:rsidSect="00BA619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352"/>
    <w:multiLevelType w:val="multilevel"/>
    <w:tmpl w:val="BFE4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228CE"/>
    <w:multiLevelType w:val="multilevel"/>
    <w:tmpl w:val="3BEC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63B6F"/>
    <w:multiLevelType w:val="multilevel"/>
    <w:tmpl w:val="C01A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4032A"/>
    <w:multiLevelType w:val="multilevel"/>
    <w:tmpl w:val="0298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45705"/>
    <w:multiLevelType w:val="multilevel"/>
    <w:tmpl w:val="276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9641E"/>
    <w:multiLevelType w:val="multilevel"/>
    <w:tmpl w:val="4A3E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03"/>
    <w:rsid w:val="00227B22"/>
    <w:rsid w:val="005C0803"/>
    <w:rsid w:val="00B57B05"/>
    <w:rsid w:val="00BA6191"/>
    <w:rsid w:val="00BD53BA"/>
    <w:rsid w:val="00F0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64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119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1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9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727238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18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9052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82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DF8E"/>
                        <w:left w:val="single" w:sz="12" w:space="7" w:color="FFDF8E"/>
                        <w:bottom w:val="single" w:sz="12" w:space="0" w:color="FFDF8E"/>
                        <w:right w:val="single" w:sz="12" w:space="7" w:color="FFDF8E"/>
                      </w:divBdr>
                    </w:div>
                  </w:divsChild>
                </w:div>
              </w:divsChild>
            </w:div>
            <w:div w:id="205156538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4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93547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50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5967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666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DF8E"/>
                        <w:left w:val="single" w:sz="12" w:space="7" w:color="FFDF8E"/>
                        <w:bottom w:val="single" w:sz="12" w:space="0" w:color="FFDF8E"/>
                        <w:right w:val="single" w:sz="12" w:space="7" w:color="FFDF8E"/>
                      </w:divBdr>
                    </w:div>
                  </w:divsChild>
                </w:div>
              </w:divsChild>
            </w:div>
            <w:div w:id="404039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3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772516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77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2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5523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38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DF8E"/>
                        <w:left w:val="single" w:sz="12" w:space="7" w:color="FFDF8E"/>
                        <w:bottom w:val="single" w:sz="12" w:space="0" w:color="FFDF8E"/>
                        <w:right w:val="single" w:sz="12" w:space="7" w:color="FFDF8E"/>
                      </w:divBdr>
                    </w:div>
                  </w:divsChild>
                </w:div>
              </w:divsChild>
            </w:div>
            <w:div w:id="143879545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1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076370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48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8071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8184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DF8E"/>
                        <w:left w:val="single" w:sz="12" w:space="7" w:color="FFDF8E"/>
                        <w:bottom w:val="single" w:sz="12" w:space="0" w:color="FFDF8E"/>
                        <w:right w:val="single" w:sz="12" w:space="7" w:color="FFDF8E"/>
                      </w:divBdr>
                    </w:div>
                  </w:divsChild>
                </w:div>
              </w:divsChild>
            </w:div>
            <w:div w:id="189951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4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7726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58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1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583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870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DF8E"/>
                        <w:left w:val="single" w:sz="12" w:space="7" w:color="FFDF8E"/>
                        <w:bottom w:val="single" w:sz="12" w:space="0" w:color="FFDF8E"/>
                        <w:right w:val="single" w:sz="12" w:space="7" w:color="FFDF8E"/>
                      </w:divBdr>
                    </w:div>
                  </w:divsChild>
                </w:div>
              </w:divsChild>
            </w:div>
            <w:div w:id="6861981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6995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510898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40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6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7004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126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DF8E"/>
                        <w:left w:val="single" w:sz="12" w:space="7" w:color="FFDF8E"/>
                        <w:bottom w:val="single" w:sz="12" w:space="0" w:color="FFDF8E"/>
                        <w:right w:val="single" w:sz="12" w:space="7" w:color="FFDF8E"/>
                      </w:divBdr>
                    </w:div>
                  </w:divsChild>
                </w:div>
              </w:divsChild>
            </w:div>
          </w:divsChild>
        </w:div>
        <w:div w:id="12820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2023-03-09T08:05:00Z</dcterms:created>
  <dcterms:modified xsi:type="dcterms:W3CDTF">2023-03-10T06:27:00Z</dcterms:modified>
</cp:coreProperties>
</file>