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42" w:rsidRPr="009F6442" w:rsidRDefault="009F6442" w:rsidP="009F6442">
      <w:pPr>
        <w:pStyle w:val="1"/>
        <w:spacing w:befor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</w:t>
      </w:r>
      <w:r w:rsidRPr="009F6442">
        <w:rPr>
          <w:rFonts w:eastAsia="Times New Roman"/>
          <w:lang w:eastAsia="ru-RU"/>
        </w:rPr>
        <w:t>ПРИОСТАНОВЛЕНИ</w:t>
      </w:r>
      <w:r>
        <w:rPr>
          <w:rFonts w:eastAsia="Times New Roman"/>
          <w:lang w:eastAsia="ru-RU"/>
        </w:rPr>
        <w:t>И</w:t>
      </w:r>
      <w:r w:rsidRPr="009F6442">
        <w:rPr>
          <w:rFonts w:eastAsia="Times New Roman"/>
          <w:lang w:eastAsia="ru-RU"/>
        </w:rPr>
        <w:t xml:space="preserve"> ДЕЙСТВИЯ СВИДЕТЕЛЬСТВА О ГОСУДАРСТВЕННОЙ РЕГИСТРАЦИИ СТЕКЛООМЫВАЮЩ</w:t>
      </w:r>
      <w:r>
        <w:rPr>
          <w:rFonts w:eastAsia="Times New Roman"/>
          <w:lang w:eastAsia="ru-RU"/>
        </w:rPr>
        <w:t>ЕЙ</w:t>
      </w:r>
      <w:r w:rsidRPr="009F6442">
        <w:rPr>
          <w:rFonts w:eastAsia="Times New Roman"/>
          <w:lang w:eastAsia="ru-RU"/>
        </w:rPr>
        <w:t xml:space="preserve"> ЖИДКОСТ</w:t>
      </w:r>
      <w:r>
        <w:rPr>
          <w:rFonts w:eastAsia="Times New Roman"/>
          <w:lang w:eastAsia="ru-RU"/>
        </w:rPr>
        <w:t>И</w:t>
      </w:r>
    </w:p>
    <w:p w:rsidR="009F6442" w:rsidRDefault="009F6442" w:rsidP="009F64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</w:p>
    <w:p w:rsidR="009F6442" w:rsidRDefault="009F6442" w:rsidP="009F64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Кореличский районный ЦГЭ</w:t>
      </w:r>
      <w:r w:rsidRPr="00C8638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по результатам лабораторных исследований и на основании Закона Республики Беларусь «О санитарно-эпидемиологическом благополучии населения» </w:t>
      </w:r>
      <w:r w:rsidRPr="009F6442">
        <w:rPr>
          <w:rStyle w:val="10"/>
          <w:rFonts w:ascii="Arial" w:hAnsi="Arial" w:cs="Arial"/>
          <w:lang w:eastAsia="ru-RU"/>
        </w:rPr>
        <w:t>постановлением Заместителя Главного государственного санитарного врача Республики Беларусь от 17.01.2023 №18-01/47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 </w:t>
      </w:r>
      <w:r w:rsidRPr="009F6442">
        <w:rPr>
          <w:rStyle w:val="10"/>
          <w:u w:val="single"/>
          <w:lang w:eastAsia="ru-RU"/>
        </w:rPr>
        <w:t>приостановлено действие свидетельства о государственной регистрации № BY.70.06.01.015.Е.000377.02.22 от 22.02.2022</w:t>
      </w:r>
      <w:r w:rsidRPr="009F6442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 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 на</w:t>
      </w:r>
    </w:p>
    <w:p w:rsidR="009F6442" w:rsidRPr="009F6442" w:rsidRDefault="009F6442" w:rsidP="009F6442">
      <w:pPr>
        <w:pStyle w:val="1"/>
        <w:spacing w:before="0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ЖИДКОСТЬ СТЕКЛООМЫВАЮЩУЮ</w:t>
      </w:r>
      <w:r w:rsidRPr="009F6442">
        <w:rPr>
          <w:rFonts w:eastAsia="Times New Roman"/>
          <w:lang w:eastAsia="ru-RU"/>
        </w:rPr>
        <w:t xml:space="preserve"> ЗИМН</w:t>
      </w:r>
      <w:r>
        <w:rPr>
          <w:rFonts w:eastAsia="Times New Roman"/>
          <w:lang w:eastAsia="ru-RU"/>
        </w:rPr>
        <w:t>ЮЮ</w:t>
      </w:r>
      <w:r w:rsidRPr="009F6442">
        <w:rPr>
          <w:rFonts w:eastAsia="Times New Roman"/>
          <w:lang w:eastAsia="ru-RU"/>
        </w:rPr>
        <w:t xml:space="preserve"> «NORDTEC» -15</w:t>
      </w:r>
      <w:r w:rsidRPr="009F6442">
        <w:rPr>
          <w:rFonts w:eastAsia="Times New Roman"/>
          <w:sz w:val="18"/>
          <w:szCs w:val="18"/>
          <w:vertAlign w:val="superscript"/>
          <w:lang w:eastAsia="ru-RU"/>
        </w:rPr>
        <w:t>0</w:t>
      </w:r>
    </w:p>
    <w:p w:rsidR="009F6442" w:rsidRPr="009F6442" w:rsidRDefault="009F6442" w:rsidP="009F6442">
      <w:pPr>
        <w:numPr>
          <w:ilvl w:val="0"/>
          <w:numId w:val="2"/>
        </w:num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ТУ BY 190275889.002-2016</w:t>
      </w:r>
    </w:p>
    <w:p w:rsidR="009F6442" w:rsidRPr="009F6442" w:rsidRDefault="009F6442" w:rsidP="009F64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производства </w:t>
      </w:r>
      <w:r w:rsidRPr="009F6442">
        <w:rPr>
          <w:rStyle w:val="10"/>
          <w:lang w:eastAsia="ru-RU"/>
        </w:rPr>
        <w:t>УП «КРАФТХЕМ», </w:t>
      </w:r>
      <w:r w:rsidRPr="009F6442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Республика Беларусь, 220024, г. Минск, ул. Бабушкина, д.90, офис 305</w:t>
      </w:r>
    </w:p>
    <w:p w:rsidR="009F6442" w:rsidRDefault="009F6442">
      <w:pPr>
        <w:rPr>
          <w:rFonts w:ascii="Arial" w:hAnsi="Arial" w:cs="Arial"/>
          <w:sz w:val="24"/>
          <w:szCs w:val="24"/>
        </w:rPr>
      </w:pPr>
    </w:p>
    <w:p w:rsidR="00C8638B" w:rsidRPr="00C8638B" w:rsidRDefault="00C86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 гигиенист Германюк Т.М.</w:t>
      </w:r>
    </w:p>
    <w:sectPr w:rsidR="00C8638B" w:rsidRPr="00C8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33B"/>
    <w:multiLevelType w:val="multilevel"/>
    <w:tmpl w:val="A24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8D7F79"/>
    <w:multiLevelType w:val="multilevel"/>
    <w:tmpl w:val="179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7"/>
    <w:rsid w:val="00162E94"/>
    <w:rsid w:val="001B5F77"/>
    <w:rsid w:val="007A3016"/>
    <w:rsid w:val="009F6442"/>
    <w:rsid w:val="00C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4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4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2023-01-24T06:47:00Z</dcterms:created>
  <dcterms:modified xsi:type="dcterms:W3CDTF">2023-01-24T06:52:00Z</dcterms:modified>
</cp:coreProperties>
</file>