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D8" w:rsidRPr="00F729D8" w:rsidRDefault="00547C61" w:rsidP="00F729D8">
      <w:pPr>
        <w:pStyle w:val="style2"/>
        <w:spacing w:after="0" w:afterAutospacing="0"/>
        <w:ind w:firstLine="450"/>
        <w:jc w:val="center"/>
        <w:rPr>
          <w:rFonts w:ascii="Tahoma" w:hAnsi="Tahoma" w:cs="Tahoma"/>
          <w:b/>
          <w:color w:val="1F497D" w:themeColor="text2"/>
          <w:sz w:val="17"/>
          <w:szCs w:val="17"/>
        </w:rPr>
      </w:pPr>
      <w:r w:rsidRPr="00F729D8">
        <w:rPr>
          <w:b/>
          <w:color w:val="1F497D" w:themeColor="text2"/>
          <w:sz w:val="40"/>
          <w:szCs w:val="32"/>
        </w:rPr>
        <w:t xml:space="preserve"> </w:t>
      </w:r>
      <w:r w:rsidR="00F729D8" w:rsidRPr="00F729D8">
        <w:rPr>
          <w:b/>
          <w:color w:val="1F497D" w:themeColor="text2"/>
          <w:sz w:val="40"/>
          <w:szCs w:val="27"/>
        </w:rPr>
        <w:t xml:space="preserve">Всемирный день </w:t>
      </w:r>
      <w:proofErr w:type="spellStart"/>
      <w:r w:rsidR="00F729D8" w:rsidRPr="00F729D8">
        <w:rPr>
          <w:b/>
          <w:color w:val="1F497D" w:themeColor="text2"/>
          <w:sz w:val="40"/>
          <w:szCs w:val="27"/>
        </w:rPr>
        <w:t>некурения</w:t>
      </w:r>
      <w:proofErr w:type="spellEnd"/>
      <w:r w:rsidR="00F729D8" w:rsidRPr="00F729D8">
        <w:rPr>
          <w:b/>
          <w:color w:val="1F497D" w:themeColor="text2"/>
          <w:sz w:val="40"/>
          <w:szCs w:val="27"/>
        </w:rPr>
        <w:t xml:space="preserve"> и профилактики онкологических заболеваний</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Pr>
          <w:noProof/>
          <w:lang w:eastAsia="ru-RU"/>
        </w:rPr>
        <w:drawing>
          <wp:anchor distT="0" distB="0" distL="114300" distR="114300" simplePos="0" relativeHeight="251658240" behindDoc="1" locked="0" layoutInCell="1" allowOverlap="1" wp14:anchorId="2A3C82DA" wp14:editId="6E74BE0F">
            <wp:simplePos x="0" y="0"/>
            <wp:positionH relativeFrom="column">
              <wp:posOffset>4476750</wp:posOffset>
            </wp:positionH>
            <wp:positionV relativeFrom="paragraph">
              <wp:posOffset>119380</wp:posOffset>
            </wp:positionV>
            <wp:extent cx="1567180" cy="1567180"/>
            <wp:effectExtent l="0" t="0" r="0" b="0"/>
            <wp:wrapTight wrapText="bothSides">
              <wp:wrapPolygon edited="0">
                <wp:start x="0" y="0"/>
                <wp:lineTo x="0" y="21267"/>
                <wp:lineTo x="21267" y="21267"/>
                <wp:lineTo x="21267" y="0"/>
                <wp:lineTo x="0" y="0"/>
              </wp:wrapPolygon>
            </wp:wrapTight>
            <wp:docPr id="1" name="Рисунок 1" descr="Всемирный день неку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семирный день некуре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7180" cy="156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9D8">
        <w:rPr>
          <w:rFonts w:ascii="Times New Roman" w:eastAsia="Times New Roman" w:hAnsi="Times New Roman" w:cs="Times New Roman"/>
          <w:color w:val="000000"/>
          <w:sz w:val="28"/>
          <w:szCs w:val="27"/>
          <w:lang w:eastAsia="ru-RU"/>
        </w:rPr>
        <w:t xml:space="preserve">Ежегодно по инициативе Международного союза по борьбе с раком (UICC) в третий четверг ноября проводится День </w:t>
      </w:r>
      <w:proofErr w:type="spellStart"/>
      <w:r w:rsidRPr="00F729D8">
        <w:rPr>
          <w:rFonts w:ascii="Times New Roman" w:eastAsia="Times New Roman" w:hAnsi="Times New Roman" w:cs="Times New Roman"/>
          <w:color w:val="000000"/>
          <w:sz w:val="28"/>
          <w:szCs w:val="27"/>
          <w:lang w:eastAsia="ru-RU"/>
        </w:rPr>
        <w:t>некурения</w:t>
      </w:r>
      <w:proofErr w:type="spellEnd"/>
      <w:r w:rsidRPr="00F729D8">
        <w:rPr>
          <w:rFonts w:ascii="Times New Roman" w:eastAsia="Times New Roman" w:hAnsi="Times New Roman" w:cs="Times New Roman"/>
          <w:color w:val="000000"/>
          <w:sz w:val="28"/>
          <w:szCs w:val="27"/>
          <w:lang w:eastAsia="ru-RU"/>
        </w:rPr>
        <w:t xml:space="preserve">. </w:t>
      </w:r>
      <w:proofErr w:type="gramStart"/>
      <w:r w:rsidRPr="00F729D8">
        <w:rPr>
          <w:rFonts w:ascii="Times New Roman" w:eastAsia="Times New Roman" w:hAnsi="Times New Roman" w:cs="Times New Roman"/>
          <w:color w:val="000000"/>
          <w:sz w:val="28"/>
          <w:szCs w:val="27"/>
          <w:lang w:eastAsia="ru-RU"/>
        </w:rPr>
        <w:t xml:space="preserve">Республиканская антитабачная информационно-образовательная Акция, инициированная Министерством здравоохранения Республики Беларусь, пройдет в нашей с 17 по 24 ноября 2022 года. </w:t>
      </w:r>
      <w:proofErr w:type="gramEnd"/>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color w:val="000000"/>
          <w:sz w:val="28"/>
          <w:szCs w:val="27"/>
          <w:lang w:eastAsia="ru-RU"/>
        </w:rPr>
        <w:t>Основной задачей медицинской науки и практики во все времена является концентрация усилий на борьбе с главными причинами смертности населения. Борьба с курением – необходимое условие улучшения здоровья населения. Курение наносит существенный вред здоровью курильщика. Употребление табака является самой значительной предотвратимой причиной смерти и в настоящее время, по данным ВОЗ, приводит к смерти каждого десятого взрослого человека в мире.</w:t>
      </w:r>
      <w:bookmarkStart w:id="0" w:name="_GoBack"/>
      <w:bookmarkEnd w:id="0"/>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color w:val="000000"/>
          <w:sz w:val="28"/>
          <w:szCs w:val="27"/>
          <w:lang w:eastAsia="ru-RU"/>
        </w:rPr>
        <w:t>К сожалению, далеко не все понимают, что табачный дым опасен не только для курильщика, но и для тех, кто находится с ним рядом. В этом особом едком «соусе» содержится порядка четырёхсот химических веществ. Вот лишь некоторые из них:</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b/>
          <w:bCs/>
          <w:color w:val="1F497D" w:themeColor="text2"/>
          <w:sz w:val="28"/>
          <w:szCs w:val="27"/>
          <w:u w:val="single"/>
          <w:lang w:eastAsia="ru-RU"/>
        </w:rPr>
        <w:t>аммиак</w:t>
      </w:r>
      <w:r w:rsidRPr="00F729D8">
        <w:rPr>
          <w:rFonts w:ascii="Times New Roman" w:eastAsia="Times New Roman" w:hAnsi="Times New Roman" w:cs="Times New Roman"/>
          <w:b/>
          <w:bCs/>
          <w:color w:val="000000"/>
          <w:sz w:val="28"/>
          <w:szCs w:val="27"/>
          <w:lang w:eastAsia="ru-RU"/>
        </w:rPr>
        <w:t> </w:t>
      </w:r>
      <w:r w:rsidRPr="00F729D8">
        <w:rPr>
          <w:rFonts w:ascii="Times New Roman" w:eastAsia="Times New Roman" w:hAnsi="Times New Roman" w:cs="Times New Roman"/>
          <w:color w:val="000000"/>
          <w:sz w:val="28"/>
          <w:szCs w:val="27"/>
          <w:lang w:eastAsia="ru-RU"/>
        </w:rPr>
        <w:t>– способствует тому, чтобы сигарета не тухла и никотин быстрее всасывался в кровь;</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b/>
          <w:bCs/>
          <w:color w:val="000000"/>
          <w:sz w:val="28"/>
          <w:szCs w:val="27"/>
          <w:lang w:eastAsia="ru-RU"/>
        </w:rPr>
        <w:t>толуол </w:t>
      </w:r>
      <w:r w:rsidRPr="00F729D8">
        <w:rPr>
          <w:rFonts w:ascii="Times New Roman" w:eastAsia="Times New Roman" w:hAnsi="Times New Roman" w:cs="Times New Roman"/>
          <w:color w:val="000000"/>
          <w:sz w:val="28"/>
          <w:szCs w:val="27"/>
          <w:lang w:eastAsia="ru-RU"/>
        </w:rPr>
        <w:t>– сильный промышленный растворитель, вызывает усталость, слабость, потерю аппетита и потерю памяти;</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b/>
          <w:bCs/>
          <w:color w:val="1F497D" w:themeColor="text2"/>
          <w:sz w:val="28"/>
          <w:szCs w:val="27"/>
          <w:u w:val="single"/>
          <w:lang w:eastAsia="ru-RU"/>
        </w:rPr>
        <w:t>уксусная кислота</w:t>
      </w:r>
      <w:r w:rsidRPr="00F729D8">
        <w:rPr>
          <w:rFonts w:ascii="Times New Roman" w:eastAsia="Times New Roman" w:hAnsi="Times New Roman" w:cs="Times New Roman"/>
          <w:b/>
          <w:bCs/>
          <w:color w:val="000000"/>
          <w:sz w:val="28"/>
          <w:szCs w:val="27"/>
          <w:lang w:eastAsia="ru-RU"/>
        </w:rPr>
        <w:t> </w:t>
      </w:r>
      <w:r w:rsidRPr="00F729D8">
        <w:rPr>
          <w:rFonts w:ascii="Times New Roman" w:eastAsia="Times New Roman" w:hAnsi="Times New Roman" w:cs="Times New Roman"/>
          <w:color w:val="000000"/>
          <w:sz w:val="28"/>
          <w:szCs w:val="27"/>
          <w:lang w:eastAsia="ru-RU"/>
        </w:rPr>
        <w:t>– вдыхание её паров приводит к разрушению слизистых оболочек и язвенным ожогам дыхательных путей;</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b/>
          <w:bCs/>
          <w:color w:val="1F497D" w:themeColor="text2"/>
          <w:sz w:val="28"/>
          <w:szCs w:val="27"/>
          <w:u w:val="single"/>
          <w:lang w:eastAsia="ru-RU"/>
        </w:rPr>
        <w:t>стеариновая кислота</w:t>
      </w:r>
      <w:r w:rsidRPr="00F729D8">
        <w:rPr>
          <w:rFonts w:ascii="Times New Roman" w:eastAsia="Times New Roman" w:hAnsi="Times New Roman" w:cs="Times New Roman"/>
          <w:color w:val="000000"/>
          <w:sz w:val="28"/>
          <w:szCs w:val="27"/>
          <w:lang w:eastAsia="ru-RU"/>
        </w:rPr>
        <w:t> – одна из основных составляющих копоти, поражающей все дыхательные пути;</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b/>
          <w:bCs/>
          <w:color w:val="1F497D" w:themeColor="text2"/>
          <w:sz w:val="28"/>
          <w:szCs w:val="27"/>
          <w:u w:val="single"/>
          <w:lang w:eastAsia="ru-RU"/>
        </w:rPr>
        <w:t>нитробензол</w:t>
      </w:r>
      <w:r w:rsidRPr="00F729D8">
        <w:rPr>
          <w:rFonts w:ascii="Times New Roman" w:eastAsia="Times New Roman" w:hAnsi="Times New Roman" w:cs="Times New Roman"/>
          <w:color w:val="000000"/>
          <w:sz w:val="28"/>
          <w:szCs w:val="27"/>
          <w:lang w:eastAsia="ru-RU"/>
        </w:rPr>
        <w:t> – убийственно токсичный газ, при курении вызывает необратимые повреждения кровеносной системы;</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b/>
          <w:bCs/>
          <w:color w:val="1F497D" w:themeColor="text2"/>
          <w:sz w:val="28"/>
          <w:szCs w:val="27"/>
          <w:u w:val="single"/>
          <w:lang w:eastAsia="ru-RU"/>
        </w:rPr>
        <w:t>тар</w:t>
      </w:r>
      <w:r w:rsidRPr="00F729D8">
        <w:rPr>
          <w:rFonts w:ascii="Times New Roman" w:eastAsia="Times New Roman" w:hAnsi="Times New Roman" w:cs="Times New Roman"/>
          <w:color w:val="000000"/>
          <w:sz w:val="28"/>
          <w:szCs w:val="27"/>
          <w:lang w:eastAsia="ru-RU"/>
        </w:rPr>
        <w:t> (дёготь) – повреждает лёгкие, вызывает рак;</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b/>
          <w:bCs/>
          <w:color w:val="1F497D" w:themeColor="text2"/>
          <w:sz w:val="28"/>
          <w:szCs w:val="27"/>
          <w:u w:val="single"/>
          <w:lang w:eastAsia="ru-RU"/>
        </w:rPr>
        <w:t>мышьяк</w:t>
      </w:r>
      <w:r w:rsidRPr="00F729D8">
        <w:rPr>
          <w:rFonts w:ascii="Times New Roman" w:eastAsia="Times New Roman" w:hAnsi="Times New Roman" w:cs="Times New Roman"/>
          <w:color w:val="000000"/>
          <w:sz w:val="28"/>
          <w:szCs w:val="27"/>
          <w:lang w:eastAsia="ru-RU"/>
        </w:rPr>
        <w:t> – очень сильный смертельный яд;</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b/>
          <w:bCs/>
          <w:color w:val="1F497D" w:themeColor="text2"/>
          <w:sz w:val="28"/>
          <w:szCs w:val="27"/>
          <w:u w:val="single"/>
          <w:lang w:eastAsia="ru-RU"/>
        </w:rPr>
        <w:t>кадмий и никель</w:t>
      </w:r>
      <w:r w:rsidRPr="00F729D8">
        <w:rPr>
          <w:rFonts w:ascii="Times New Roman" w:eastAsia="Times New Roman" w:hAnsi="Times New Roman" w:cs="Times New Roman"/>
          <w:color w:val="000000"/>
          <w:sz w:val="28"/>
          <w:szCs w:val="27"/>
          <w:lang w:eastAsia="ru-RU"/>
        </w:rPr>
        <w:t> – используются в батарейках, оказывают токсическое воздействие на почки;</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b/>
          <w:bCs/>
          <w:color w:val="1F497D" w:themeColor="text2"/>
          <w:sz w:val="28"/>
          <w:szCs w:val="27"/>
          <w:u w:val="single"/>
          <w:lang w:eastAsia="ru-RU"/>
        </w:rPr>
        <w:t>хлористый винил</w:t>
      </w:r>
      <w:r w:rsidRPr="00F729D8">
        <w:rPr>
          <w:rFonts w:ascii="Times New Roman" w:eastAsia="Times New Roman" w:hAnsi="Times New Roman" w:cs="Times New Roman"/>
          <w:color w:val="000000"/>
          <w:sz w:val="28"/>
          <w:szCs w:val="27"/>
          <w:lang w:eastAsia="ru-RU"/>
        </w:rPr>
        <w:t> – используется для виниловой продукции, кратковременное воздействие вызывает головокружение, головные боли и усталость, длительное воздействие вызывает рак;</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b/>
          <w:bCs/>
          <w:color w:val="1F497D" w:themeColor="text2"/>
          <w:sz w:val="28"/>
          <w:szCs w:val="27"/>
          <w:u w:val="single"/>
          <w:lang w:eastAsia="ru-RU"/>
        </w:rPr>
        <w:t>формальдегид</w:t>
      </w:r>
      <w:r w:rsidRPr="00F729D8">
        <w:rPr>
          <w:rFonts w:ascii="Times New Roman" w:eastAsia="Times New Roman" w:hAnsi="Times New Roman" w:cs="Times New Roman"/>
          <w:color w:val="000000"/>
          <w:sz w:val="28"/>
          <w:szCs w:val="27"/>
          <w:lang w:eastAsia="ru-RU"/>
        </w:rPr>
        <w:t> – консервант, используется в судебно-медицинской практике, вызывает рак;</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b/>
          <w:bCs/>
          <w:color w:val="1F497D" w:themeColor="text2"/>
          <w:sz w:val="28"/>
          <w:szCs w:val="27"/>
          <w:u w:val="single"/>
          <w:lang w:eastAsia="ru-RU"/>
        </w:rPr>
        <w:t>полоний-210</w:t>
      </w:r>
      <w:r w:rsidRPr="00F729D8">
        <w:rPr>
          <w:rFonts w:ascii="Times New Roman" w:eastAsia="Times New Roman" w:hAnsi="Times New Roman" w:cs="Times New Roman"/>
          <w:color w:val="000000"/>
          <w:sz w:val="28"/>
          <w:szCs w:val="27"/>
          <w:lang w:eastAsia="ru-RU"/>
        </w:rPr>
        <w:t> – радиоактивное вещество, взывает рак печени и мочевого пузыря, язву желудка, лейкемию и другие заболевания;</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b/>
          <w:bCs/>
          <w:color w:val="1F497D" w:themeColor="text2"/>
          <w:sz w:val="28"/>
          <w:szCs w:val="27"/>
          <w:u w:val="single"/>
          <w:lang w:eastAsia="ru-RU"/>
        </w:rPr>
        <w:t>ацетон</w:t>
      </w:r>
      <w:r w:rsidRPr="00F729D8">
        <w:rPr>
          <w:rFonts w:ascii="Times New Roman" w:eastAsia="Times New Roman" w:hAnsi="Times New Roman" w:cs="Times New Roman"/>
          <w:b/>
          <w:bCs/>
          <w:color w:val="000000"/>
          <w:sz w:val="28"/>
          <w:szCs w:val="27"/>
          <w:lang w:eastAsia="ru-RU"/>
        </w:rPr>
        <w:t> </w:t>
      </w:r>
      <w:r w:rsidRPr="00F729D8">
        <w:rPr>
          <w:rFonts w:ascii="Times New Roman" w:eastAsia="Times New Roman" w:hAnsi="Times New Roman" w:cs="Times New Roman"/>
          <w:color w:val="000000"/>
          <w:sz w:val="28"/>
          <w:szCs w:val="27"/>
          <w:lang w:eastAsia="ru-RU"/>
        </w:rPr>
        <w:t>– сильнейший канцероген;</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b/>
          <w:bCs/>
          <w:color w:val="1F497D" w:themeColor="text2"/>
          <w:sz w:val="28"/>
          <w:szCs w:val="27"/>
          <w:u w:val="single"/>
          <w:lang w:eastAsia="ru-RU"/>
        </w:rPr>
        <w:lastRenderedPageBreak/>
        <w:t>акролеин</w:t>
      </w:r>
      <w:r w:rsidRPr="00F729D8">
        <w:rPr>
          <w:rFonts w:ascii="Times New Roman" w:eastAsia="Times New Roman" w:hAnsi="Times New Roman" w:cs="Times New Roman"/>
          <w:color w:val="000000"/>
          <w:sz w:val="28"/>
          <w:szCs w:val="27"/>
          <w:lang w:eastAsia="ru-RU"/>
        </w:rPr>
        <w:t> – чрезвычайно токсичное вещество, используется для производства акриловой кислоты, раздражает лёгкие и является причиной эмфиземы, повышает риск развития рака;</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b/>
          <w:bCs/>
          <w:color w:val="1F497D" w:themeColor="text2"/>
          <w:sz w:val="28"/>
          <w:szCs w:val="27"/>
          <w:u w:val="single"/>
          <w:lang w:eastAsia="ru-RU"/>
        </w:rPr>
        <w:t>цианистый водород</w:t>
      </w:r>
      <w:r w:rsidRPr="00F729D8">
        <w:rPr>
          <w:rFonts w:ascii="Times New Roman" w:eastAsia="Times New Roman" w:hAnsi="Times New Roman" w:cs="Times New Roman"/>
          <w:color w:val="000000"/>
          <w:sz w:val="28"/>
          <w:szCs w:val="27"/>
          <w:lang w:eastAsia="ru-RU"/>
        </w:rPr>
        <w:t> – смертельно ядовитый яд, используется для уничтожения крыс, в случае вдыхания в малых дозах вызывает головные боли, головокружение и слабость;</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b/>
          <w:bCs/>
          <w:color w:val="1F497D" w:themeColor="text2"/>
          <w:sz w:val="28"/>
          <w:szCs w:val="27"/>
          <w:u w:val="single"/>
          <w:lang w:eastAsia="ru-RU"/>
        </w:rPr>
        <w:t>угарный газ</w:t>
      </w:r>
      <w:r w:rsidRPr="00F729D8">
        <w:rPr>
          <w:rFonts w:ascii="Times New Roman" w:eastAsia="Times New Roman" w:hAnsi="Times New Roman" w:cs="Times New Roman"/>
          <w:color w:val="000000"/>
          <w:sz w:val="28"/>
          <w:szCs w:val="27"/>
          <w:lang w:eastAsia="ru-RU"/>
        </w:rPr>
        <w:t xml:space="preserve"> – смертельно опасный газ при вдыхании в закрытых помещениях, не имеет ни </w:t>
      </w:r>
      <w:proofErr w:type="gramStart"/>
      <w:r w:rsidRPr="00F729D8">
        <w:rPr>
          <w:rFonts w:ascii="Times New Roman" w:eastAsia="Times New Roman" w:hAnsi="Times New Roman" w:cs="Times New Roman"/>
          <w:color w:val="000000"/>
          <w:sz w:val="28"/>
          <w:szCs w:val="27"/>
          <w:lang w:eastAsia="ru-RU"/>
        </w:rPr>
        <w:t>цвета</w:t>
      </w:r>
      <w:proofErr w:type="gramEnd"/>
      <w:r w:rsidRPr="00F729D8">
        <w:rPr>
          <w:rFonts w:ascii="Times New Roman" w:eastAsia="Times New Roman" w:hAnsi="Times New Roman" w:cs="Times New Roman"/>
          <w:color w:val="000000"/>
          <w:sz w:val="28"/>
          <w:szCs w:val="27"/>
          <w:lang w:eastAsia="ru-RU"/>
        </w:rPr>
        <w:t xml:space="preserve"> ни запаха, может привести к сильнейшему отравлению и летальному исходу;</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b/>
          <w:bCs/>
          <w:color w:val="1F497D" w:themeColor="text2"/>
          <w:sz w:val="28"/>
          <w:szCs w:val="27"/>
          <w:u w:val="single"/>
          <w:lang w:eastAsia="ru-RU"/>
        </w:rPr>
        <w:t>этилен</w:t>
      </w:r>
      <w:r w:rsidRPr="00F729D8">
        <w:rPr>
          <w:rFonts w:ascii="Times New Roman" w:eastAsia="Times New Roman" w:hAnsi="Times New Roman" w:cs="Times New Roman"/>
          <w:color w:val="000000"/>
          <w:sz w:val="28"/>
          <w:szCs w:val="27"/>
          <w:lang w:eastAsia="ru-RU"/>
        </w:rPr>
        <w:t> – вызывает вялое, сонное состояние;</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b/>
          <w:bCs/>
          <w:color w:val="1F497D" w:themeColor="text2"/>
          <w:sz w:val="28"/>
          <w:szCs w:val="27"/>
          <w:u w:val="single"/>
          <w:lang w:eastAsia="ru-RU"/>
        </w:rPr>
        <w:t>синильная кислота</w:t>
      </w:r>
      <w:r w:rsidRPr="00F729D8">
        <w:rPr>
          <w:rFonts w:ascii="Times New Roman" w:eastAsia="Times New Roman" w:hAnsi="Times New Roman" w:cs="Times New Roman"/>
          <w:color w:val="000000"/>
          <w:sz w:val="28"/>
          <w:szCs w:val="27"/>
          <w:lang w:eastAsia="ru-RU"/>
        </w:rPr>
        <w:t> – напоминает горечь миндаля, очень токсична, воздействует на дыхательную систему, парализуя её;</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proofErr w:type="spellStart"/>
      <w:r w:rsidRPr="00F729D8">
        <w:rPr>
          <w:rFonts w:ascii="Times New Roman" w:eastAsia="Times New Roman" w:hAnsi="Times New Roman" w:cs="Times New Roman"/>
          <w:b/>
          <w:bCs/>
          <w:color w:val="1F497D" w:themeColor="text2"/>
          <w:sz w:val="28"/>
          <w:szCs w:val="27"/>
          <w:u w:val="single"/>
          <w:lang w:eastAsia="ru-RU"/>
        </w:rPr>
        <w:t>бензопирен</w:t>
      </w:r>
      <w:proofErr w:type="spellEnd"/>
      <w:r w:rsidRPr="00F729D8">
        <w:rPr>
          <w:rFonts w:ascii="Times New Roman" w:eastAsia="Times New Roman" w:hAnsi="Times New Roman" w:cs="Times New Roman"/>
          <w:color w:val="000000"/>
          <w:sz w:val="28"/>
          <w:szCs w:val="27"/>
          <w:lang w:eastAsia="ru-RU"/>
        </w:rPr>
        <w:t xml:space="preserve"> – очень </w:t>
      </w:r>
      <w:proofErr w:type="gramStart"/>
      <w:r w:rsidRPr="00F729D8">
        <w:rPr>
          <w:rFonts w:ascii="Times New Roman" w:eastAsia="Times New Roman" w:hAnsi="Times New Roman" w:cs="Times New Roman"/>
          <w:color w:val="000000"/>
          <w:sz w:val="28"/>
          <w:szCs w:val="27"/>
          <w:lang w:eastAsia="ru-RU"/>
        </w:rPr>
        <w:t>ядовит</w:t>
      </w:r>
      <w:proofErr w:type="gramEnd"/>
      <w:r w:rsidRPr="00F729D8">
        <w:rPr>
          <w:rFonts w:ascii="Times New Roman" w:eastAsia="Times New Roman" w:hAnsi="Times New Roman" w:cs="Times New Roman"/>
          <w:color w:val="000000"/>
          <w:sz w:val="28"/>
          <w:szCs w:val="27"/>
          <w:lang w:eastAsia="ru-RU"/>
        </w:rPr>
        <w:t>, меняет структуру клеток и ДНК, что может привести к генетическим изменениям, особенно вреден для беременных женщин;</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b/>
          <w:bCs/>
          <w:color w:val="1F497D" w:themeColor="text2"/>
          <w:sz w:val="28"/>
          <w:szCs w:val="27"/>
          <w:u w:val="single"/>
          <w:lang w:eastAsia="ru-RU"/>
        </w:rPr>
        <w:t>шестивалентный хром</w:t>
      </w:r>
      <w:r w:rsidRPr="00F729D8">
        <w:rPr>
          <w:rFonts w:ascii="Times New Roman" w:eastAsia="Times New Roman" w:hAnsi="Times New Roman" w:cs="Times New Roman"/>
          <w:color w:val="000000"/>
          <w:sz w:val="28"/>
          <w:szCs w:val="27"/>
          <w:lang w:eastAsia="ru-RU"/>
        </w:rPr>
        <w:t> – сильнейший канцероген.</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color w:val="000000"/>
          <w:sz w:val="28"/>
          <w:szCs w:val="27"/>
          <w:lang w:eastAsia="ru-RU"/>
        </w:rPr>
        <w:t>И прочие компоненты.</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color w:val="000000"/>
          <w:sz w:val="28"/>
          <w:szCs w:val="27"/>
          <w:lang w:eastAsia="ru-RU"/>
        </w:rPr>
        <w:t>Многие из них являются ядами для любой биологической формы жизни. Стоит взглянуть на этот список, чтобы понять: подобные вещества не должны находиться в клетках биологического тела.</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color w:val="000000"/>
          <w:sz w:val="28"/>
          <w:szCs w:val="27"/>
          <w:lang w:eastAsia="ru-RU"/>
        </w:rPr>
        <w:t>Закуривая сигарету, курильщик всасывает не что иное, как фитиль, пропитанный химическими ядами.</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color w:val="000000"/>
          <w:sz w:val="28"/>
          <w:szCs w:val="27"/>
          <w:lang w:eastAsia="ru-RU"/>
        </w:rPr>
        <w:t xml:space="preserve">В табачном дыме содержится около 180 токсичных веществ с концентрацией, значительно превышающей предельно </w:t>
      </w:r>
      <w:proofErr w:type="gramStart"/>
      <w:r w:rsidRPr="00F729D8">
        <w:rPr>
          <w:rFonts w:ascii="Times New Roman" w:eastAsia="Times New Roman" w:hAnsi="Times New Roman" w:cs="Times New Roman"/>
          <w:color w:val="000000"/>
          <w:sz w:val="28"/>
          <w:szCs w:val="27"/>
          <w:lang w:eastAsia="ru-RU"/>
        </w:rPr>
        <w:t>допустимую</w:t>
      </w:r>
      <w:proofErr w:type="gramEnd"/>
      <w:r w:rsidRPr="00F729D8">
        <w:rPr>
          <w:rFonts w:ascii="Times New Roman" w:eastAsia="Times New Roman" w:hAnsi="Times New Roman" w:cs="Times New Roman"/>
          <w:color w:val="000000"/>
          <w:sz w:val="28"/>
          <w:szCs w:val="27"/>
          <w:lang w:eastAsia="ru-RU"/>
        </w:rPr>
        <w:t>. Суммарный показатель токсичности табачного дыма составляет 384 000 ПДК (предельно допустимая концентрация). Именно во столько раз следовало бы разбавлять табачный дым чистым воздухом, чтобы он стал безвредным для дыхания. Для сравнения: суммарный показатель токсичности отработанного а</w:t>
      </w:r>
      <w:r>
        <w:rPr>
          <w:rFonts w:ascii="Times New Roman" w:eastAsia="Times New Roman" w:hAnsi="Times New Roman" w:cs="Times New Roman"/>
          <w:color w:val="000000"/>
          <w:sz w:val="28"/>
          <w:szCs w:val="27"/>
          <w:lang w:eastAsia="ru-RU"/>
        </w:rPr>
        <w:t xml:space="preserve">втомобильного газа – 90 500 ПДК </w:t>
      </w:r>
      <w:r w:rsidRPr="00F729D8">
        <w:rPr>
          <w:rFonts w:ascii="Times New Roman" w:eastAsia="Times New Roman" w:hAnsi="Times New Roman" w:cs="Times New Roman"/>
          <w:color w:val="000000"/>
          <w:sz w:val="28"/>
          <w:szCs w:val="27"/>
          <w:lang w:eastAsia="ru-RU"/>
        </w:rPr>
        <w:t>(в 4,25 раза ниже табачного дыма). Получается, что табачный дым в несколько раз вреднее выхлопных газов автомобиля!</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color w:val="000000"/>
          <w:sz w:val="28"/>
          <w:szCs w:val="27"/>
          <w:lang w:eastAsia="ru-RU"/>
        </w:rPr>
        <w:t>Особенно опасен для здоровья состав смолистых и твёрдых частиц. Именно они покрывают лёгкие и дыхательные пути нагаром, не давая возможности организму заняться самоочищением.</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color w:val="000000"/>
          <w:sz w:val="28"/>
          <w:szCs w:val="27"/>
          <w:lang w:eastAsia="ru-RU"/>
        </w:rPr>
        <w:t xml:space="preserve">Это наиболее известные элементы, которые содержатся в табачном дыме. Эксперты установили, что в табачном дыму присутствует свыше семи тысяч химикатов, 50 из которых приводят к онкологическим заболеваниям. </w:t>
      </w:r>
      <w:proofErr w:type="gramStart"/>
      <w:r w:rsidRPr="00F729D8">
        <w:rPr>
          <w:rFonts w:ascii="Times New Roman" w:eastAsia="Times New Roman" w:hAnsi="Times New Roman" w:cs="Times New Roman"/>
          <w:color w:val="000000"/>
          <w:sz w:val="28"/>
          <w:szCs w:val="27"/>
          <w:lang w:eastAsia="ru-RU"/>
        </w:rPr>
        <w:t>Курение может стать причиной онкологического процесса в любом органе организма человека: мочевой пузырь, кровь (острый миелоидный лейкоз),·шейка матки, кишечник, пищевод, почки и мочеточник, гортань, печень, ротовая полость (горло, язык, мягкое небо и миндалины), поджелудочная желез</w:t>
      </w:r>
      <w:r w:rsidRPr="00F729D8">
        <w:rPr>
          <w:rFonts w:ascii="Times New Roman" w:eastAsia="Times New Roman" w:hAnsi="Times New Roman" w:cs="Times New Roman"/>
          <w:i/>
          <w:iCs/>
          <w:color w:val="000000"/>
          <w:sz w:val="28"/>
          <w:szCs w:val="27"/>
          <w:lang w:eastAsia="ru-RU"/>
        </w:rPr>
        <w:t>а</w:t>
      </w:r>
      <w:r w:rsidRPr="00F729D8">
        <w:rPr>
          <w:rFonts w:ascii="Times New Roman" w:eastAsia="Times New Roman" w:hAnsi="Times New Roman" w:cs="Times New Roman"/>
          <w:color w:val="000000"/>
          <w:sz w:val="28"/>
          <w:szCs w:val="27"/>
          <w:lang w:eastAsia="ru-RU"/>
        </w:rPr>
        <w:t>, желудок, трахея, бронхи и легкие.</w:t>
      </w:r>
      <w:proofErr w:type="gramEnd"/>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color w:val="000000"/>
          <w:sz w:val="28"/>
          <w:szCs w:val="27"/>
          <w:lang w:eastAsia="ru-RU"/>
        </w:rPr>
        <w:t xml:space="preserve">Общепризнано, что риск возникновения злокачественных новообразований напрямую зависит от следующих факторов: количества выкуриваемых сигарет в день, возраста начала курения и «стажа» курения. </w:t>
      </w:r>
      <w:r w:rsidRPr="00F729D8">
        <w:rPr>
          <w:rFonts w:ascii="Times New Roman" w:eastAsia="Times New Roman" w:hAnsi="Times New Roman" w:cs="Times New Roman"/>
          <w:color w:val="000000"/>
          <w:sz w:val="28"/>
          <w:szCs w:val="27"/>
          <w:lang w:eastAsia="ru-RU"/>
        </w:rPr>
        <w:lastRenderedPageBreak/>
        <w:t xml:space="preserve">Риск развития рака значительно выше у тех, кто начинает регулярно курить в юношеском возрасте. Развитию опухолей предшествует довольно длительный период  курения (в течение десятилетий), но рано начавшие курить накапливают канцерогенный потенциал уже в среднем возрасте. В то же время показано, что отказ от </w:t>
      </w:r>
      <w:proofErr w:type="spellStart"/>
      <w:r w:rsidRPr="00F729D8">
        <w:rPr>
          <w:rFonts w:ascii="Times New Roman" w:eastAsia="Times New Roman" w:hAnsi="Times New Roman" w:cs="Times New Roman"/>
          <w:color w:val="000000"/>
          <w:sz w:val="28"/>
          <w:szCs w:val="27"/>
          <w:lang w:eastAsia="ru-RU"/>
        </w:rPr>
        <w:t>табакокурения</w:t>
      </w:r>
      <w:proofErr w:type="spellEnd"/>
      <w:r w:rsidRPr="00F729D8">
        <w:rPr>
          <w:rFonts w:ascii="Times New Roman" w:eastAsia="Times New Roman" w:hAnsi="Times New Roman" w:cs="Times New Roman"/>
          <w:color w:val="000000"/>
          <w:sz w:val="28"/>
          <w:szCs w:val="27"/>
          <w:lang w:eastAsia="ru-RU"/>
        </w:rPr>
        <w:t xml:space="preserve">, с учетом процессов </w:t>
      </w:r>
      <w:proofErr w:type="spellStart"/>
      <w:r w:rsidRPr="00F729D8">
        <w:rPr>
          <w:rFonts w:ascii="Times New Roman" w:eastAsia="Times New Roman" w:hAnsi="Times New Roman" w:cs="Times New Roman"/>
          <w:color w:val="000000"/>
          <w:sz w:val="28"/>
          <w:szCs w:val="27"/>
          <w:lang w:eastAsia="ru-RU"/>
        </w:rPr>
        <w:t>дезинтоксикации</w:t>
      </w:r>
      <w:proofErr w:type="spellEnd"/>
      <w:r w:rsidRPr="00F729D8">
        <w:rPr>
          <w:rFonts w:ascii="Times New Roman" w:eastAsia="Times New Roman" w:hAnsi="Times New Roman" w:cs="Times New Roman"/>
          <w:color w:val="000000"/>
          <w:sz w:val="28"/>
          <w:szCs w:val="27"/>
          <w:lang w:eastAsia="ru-RU"/>
        </w:rPr>
        <w:t xml:space="preserve"> с выведением из организма бывших курильщиков метаболитов соединений табака, включая канцерогены, значительно снижает вероятность заболевания раком в сравнении с лицами, продолжающими курить. Прекращение курения даже в среднем возрасте позволяет не только избежать в дальнейшем повышенного риска индуцированного курением рака, но и резко снизить его, а положительный эффект от прекращения курения в более раннем возрасте  еще более очевиден.</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color w:val="000000"/>
          <w:sz w:val="28"/>
          <w:szCs w:val="27"/>
          <w:lang w:eastAsia="ru-RU"/>
        </w:rPr>
        <w:t xml:space="preserve">Кроме высокого риска возникновения различных форм злокачественных новообразований, продолжение курения негативно сказывается на проведении специального лечения при возникновении этих заболеваний. Установлено, что у курящих пациентов, по сравнению с </w:t>
      </w:r>
      <w:proofErr w:type="gramStart"/>
      <w:r w:rsidRPr="00F729D8">
        <w:rPr>
          <w:rFonts w:ascii="Times New Roman" w:eastAsia="Times New Roman" w:hAnsi="Times New Roman" w:cs="Times New Roman"/>
          <w:color w:val="000000"/>
          <w:sz w:val="28"/>
          <w:szCs w:val="27"/>
          <w:lang w:eastAsia="ru-RU"/>
        </w:rPr>
        <w:t>некурящими</w:t>
      </w:r>
      <w:proofErr w:type="gramEnd"/>
      <w:r w:rsidRPr="00F729D8">
        <w:rPr>
          <w:rFonts w:ascii="Times New Roman" w:eastAsia="Times New Roman" w:hAnsi="Times New Roman" w:cs="Times New Roman"/>
          <w:color w:val="000000"/>
          <w:sz w:val="28"/>
          <w:szCs w:val="27"/>
          <w:lang w:eastAsia="ru-RU"/>
        </w:rPr>
        <w:t>, сокращается продолжительность жизни, возрастает риск рецидива или возникновения второй опухоли, снижается эффективность лечения, качество жизни. Прекращение курения гарантирует снижение заболеваемости.</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color w:val="000000"/>
          <w:sz w:val="28"/>
          <w:szCs w:val="27"/>
          <w:lang w:eastAsia="ru-RU"/>
        </w:rPr>
        <w:t xml:space="preserve">Курение вызывает изменения в генах, которые могут привести к повышенному риску развития онкологических заболеваний и диабета, установили шведские учёные из научно-клинического центра Университета Упсалы. Именно поэтому отказ от </w:t>
      </w:r>
      <w:proofErr w:type="spellStart"/>
      <w:r w:rsidRPr="00F729D8">
        <w:rPr>
          <w:rFonts w:ascii="Times New Roman" w:eastAsia="Times New Roman" w:hAnsi="Times New Roman" w:cs="Times New Roman"/>
          <w:color w:val="000000"/>
          <w:sz w:val="28"/>
          <w:szCs w:val="27"/>
          <w:lang w:eastAsia="ru-RU"/>
        </w:rPr>
        <w:t>табакокурения</w:t>
      </w:r>
      <w:proofErr w:type="spellEnd"/>
      <w:r w:rsidRPr="00F729D8">
        <w:rPr>
          <w:rFonts w:ascii="Times New Roman" w:eastAsia="Times New Roman" w:hAnsi="Times New Roman" w:cs="Times New Roman"/>
          <w:color w:val="000000"/>
          <w:sz w:val="28"/>
          <w:szCs w:val="27"/>
          <w:lang w:eastAsia="ru-RU"/>
        </w:rPr>
        <w:t>, по утверждению экспертов ВОЗ, является на сегодня наиболее эффективным и доступным направлением работы по снижению заболеваемости и смертности от злокачественных новообразований.</w:t>
      </w:r>
    </w:p>
    <w:p w:rsidR="00F729D8" w:rsidRPr="00F729D8" w:rsidRDefault="00F729D8" w:rsidP="00F729D8">
      <w:pPr>
        <w:spacing w:after="0" w:line="240" w:lineRule="auto"/>
        <w:ind w:firstLine="450"/>
        <w:jc w:val="both"/>
        <w:rPr>
          <w:rFonts w:ascii="Tahoma" w:eastAsia="Times New Roman" w:hAnsi="Tahoma" w:cs="Tahoma"/>
          <w:i/>
          <w:color w:val="1F497D" w:themeColor="text2"/>
          <w:sz w:val="20"/>
          <w:szCs w:val="17"/>
          <w:lang w:eastAsia="ru-RU"/>
        </w:rPr>
      </w:pPr>
      <w:r w:rsidRPr="00F729D8">
        <w:rPr>
          <w:rFonts w:ascii="Times New Roman" w:eastAsia="Times New Roman" w:hAnsi="Times New Roman" w:cs="Times New Roman"/>
          <w:i/>
          <w:color w:val="1F497D" w:themeColor="text2"/>
          <w:sz w:val="32"/>
          <w:szCs w:val="27"/>
          <w:lang w:eastAsia="ru-RU"/>
        </w:rPr>
        <w:t>Первый пункт Европейских рекомендаций по борьбе с раком гласит:</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b/>
          <w:bCs/>
          <w:color w:val="000000"/>
          <w:sz w:val="28"/>
          <w:szCs w:val="27"/>
          <w:lang w:eastAsia="ru-RU"/>
        </w:rPr>
        <w:t>Не курите</w:t>
      </w:r>
      <w:r w:rsidRPr="00F729D8">
        <w:rPr>
          <w:rFonts w:ascii="Times New Roman" w:eastAsia="Times New Roman" w:hAnsi="Times New Roman" w:cs="Times New Roman"/>
          <w:color w:val="000000"/>
          <w:sz w:val="28"/>
          <w:szCs w:val="27"/>
          <w:lang w:eastAsia="ru-RU"/>
        </w:rPr>
        <w:t>. Курение является важнейшей причиной преждевременной смерти.</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b/>
          <w:bCs/>
          <w:color w:val="000000"/>
          <w:sz w:val="28"/>
          <w:szCs w:val="27"/>
          <w:lang w:eastAsia="ru-RU"/>
        </w:rPr>
        <w:t>Если Вы курите – прекратите</w:t>
      </w:r>
      <w:r w:rsidRPr="00F729D8">
        <w:rPr>
          <w:rFonts w:ascii="Times New Roman" w:eastAsia="Times New Roman" w:hAnsi="Times New Roman" w:cs="Times New Roman"/>
          <w:color w:val="000000"/>
          <w:sz w:val="28"/>
          <w:szCs w:val="27"/>
          <w:lang w:eastAsia="ru-RU"/>
        </w:rPr>
        <w:t xml:space="preserve">. Прекращение курения до начала развития рака или других серьезных заболеваний предотвращает повышение риска развития </w:t>
      </w:r>
      <w:proofErr w:type="spellStart"/>
      <w:r w:rsidRPr="00F729D8">
        <w:rPr>
          <w:rFonts w:ascii="Times New Roman" w:eastAsia="Times New Roman" w:hAnsi="Times New Roman" w:cs="Times New Roman"/>
          <w:color w:val="000000"/>
          <w:sz w:val="28"/>
          <w:szCs w:val="27"/>
          <w:lang w:eastAsia="ru-RU"/>
        </w:rPr>
        <w:t>табакозависимых</w:t>
      </w:r>
      <w:proofErr w:type="spellEnd"/>
      <w:r w:rsidRPr="00F729D8">
        <w:rPr>
          <w:rFonts w:ascii="Times New Roman" w:eastAsia="Times New Roman" w:hAnsi="Times New Roman" w:cs="Times New Roman"/>
          <w:color w:val="000000"/>
          <w:sz w:val="28"/>
          <w:szCs w:val="27"/>
          <w:lang w:eastAsia="ru-RU"/>
        </w:rPr>
        <w:t xml:space="preserve"> болезней в более позднем возрасте, даже если курение прекращается в среднем возрасте.</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b/>
          <w:bCs/>
          <w:color w:val="000000"/>
          <w:sz w:val="28"/>
          <w:szCs w:val="27"/>
          <w:lang w:eastAsia="ru-RU"/>
        </w:rPr>
        <w:t xml:space="preserve">Если Вы не можете бросить курить, не курите в присутствии </w:t>
      </w:r>
      <w:proofErr w:type="gramStart"/>
      <w:r w:rsidRPr="00F729D8">
        <w:rPr>
          <w:rFonts w:ascii="Times New Roman" w:eastAsia="Times New Roman" w:hAnsi="Times New Roman" w:cs="Times New Roman"/>
          <w:b/>
          <w:bCs/>
          <w:color w:val="000000"/>
          <w:sz w:val="28"/>
          <w:szCs w:val="27"/>
          <w:lang w:eastAsia="ru-RU"/>
        </w:rPr>
        <w:t>некурящих</w:t>
      </w:r>
      <w:proofErr w:type="gramEnd"/>
      <w:r w:rsidRPr="00F729D8">
        <w:rPr>
          <w:rFonts w:ascii="Times New Roman" w:eastAsia="Times New Roman" w:hAnsi="Times New Roman" w:cs="Times New Roman"/>
          <w:b/>
          <w:bCs/>
          <w:color w:val="000000"/>
          <w:sz w:val="28"/>
          <w:szCs w:val="27"/>
          <w:lang w:eastAsia="ru-RU"/>
        </w:rPr>
        <w:t>.</w:t>
      </w:r>
      <w:r w:rsidRPr="00F729D8">
        <w:rPr>
          <w:rFonts w:ascii="Times New Roman" w:eastAsia="Times New Roman" w:hAnsi="Times New Roman" w:cs="Times New Roman"/>
          <w:color w:val="000000"/>
          <w:sz w:val="28"/>
          <w:szCs w:val="27"/>
          <w:lang w:eastAsia="ru-RU"/>
        </w:rPr>
        <w:t> Ваше курение может оказать неблагоприятное воздействие на здоровье окружающих.</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color w:val="000000"/>
          <w:sz w:val="28"/>
          <w:szCs w:val="27"/>
          <w:lang w:eastAsia="ru-RU"/>
        </w:rPr>
        <w:t xml:space="preserve">Все еще значительная часть населения подвержена пассивному курению. Особенно страдают дети курящих родителей. Они в большей степени, чем дети, родители которых не курят, подвержены различным инфекциям дыхательных путей, есть информация о повышенном риске возникновения </w:t>
      </w:r>
      <w:proofErr w:type="spellStart"/>
      <w:r w:rsidRPr="00F729D8">
        <w:rPr>
          <w:rFonts w:ascii="Times New Roman" w:eastAsia="Times New Roman" w:hAnsi="Times New Roman" w:cs="Times New Roman"/>
          <w:color w:val="000000"/>
          <w:sz w:val="28"/>
          <w:szCs w:val="27"/>
          <w:lang w:eastAsia="ru-RU"/>
        </w:rPr>
        <w:t>лимфом</w:t>
      </w:r>
      <w:proofErr w:type="spellEnd"/>
      <w:r w:rsidRPr="00F729D8">
        <w:rPr>
          <w:rFonts w:ascii="Times New Roman" w:eastAsia="Times New Roman" w:hAnsi="Times New Roman" w:cs="Times New Roman"/>
          <w:color w:val="000000"/>
          <w:sz w:val="28"/>
          <w:szCs w:val="27"/>
          <w:lang w:eastAsia="ru-RU"/>
        </w:rPr>
        <w:t xml:space="preserve"> у таких детей.</w:t>
      </w:r>
    </w:p>
    <w:p w:rsidR="00F729D8" w:rsidRPr="00F729D8" w:rsidRDefault="00F729D8" w:rsidP="00F729D8">
      <w:pPr>
        <w:spacing w:after="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color w:val="000000"/>
          <w:sz w:val="28"/>
          <w:szCs w:val="27"/>
          <w:lang w:eastAsia="ru-RU"/>
        </w:rPr>
        <w:t xml:space="preserve">Каждый курящий в состоянии прекратить курение, если по-настоящему осознает опасность этой привычки и проявит достаточную силу воли. Борьба </w:t>
      </w:r>
      <w:r w:rsidRPr="00F729D8">
        <w:rPr>
          <w:rFonts w:ascii="Times New Roman" w:eastAsia="Times New Roman" w:hAnsi="Times New Roman" w:cs="Times New Roman"/>
          <w:color w:val="000000"/>
          <w:sz w:val="28"/>
          <w:szCs w:val="27"/>
          <w:lang w:eastAsia="ru-RU"/>
        </w:rPr>
        <w:lastRenderedPageBreak/>
        <w:t>с курением – это борьба за здоровье не только курящих, но и окружающих их людей.</w:t>
      </w:r>
    </w:p>
    <w:p w:rsidR="00F729D8" w:rsidRPr="00F729D8" w:rsidRDefault="00F729D8" w:rsidP="00F729D8">
      <w:pPr>
        <w:spacing w:after="120" w:line="240" w:lineRule="auto"/>
        <w:ind w:firstLine="450"/>
        <w:jc w:val="both"/>
        <w:rPr>
          <w:rFonts w:ascii="Tahoma" w:eastAsia="Times New Roman" w:hAnsi="Tahoma" w:cs="Tahoma"/>
          <w:color w:val="000000"/>
          <w:sz w:val="18"/>
          <w:szCs w:val="17"/>
          <w:lang w:eastAsia="ru-RU"/>
        </w:rPr>
      </w:pPr>
      <w:r w:rsidRPr="00F729D8">
        <w:rPr>
          <w:rFonts w:ascii="Times New Roman" w:eastAsia="Times New Roman" w:hAnsi="Times New Roman" w:cs="Times New Roman"/>
          <w:color w:val="000000"/>
          <w:sz w:val="28"/>
          <w:szCs w:val="27"/>
          <w:lang w:eastAsia="ru-RU"/>
        </w:rPr>
        <w:t>Борьба с курением – необходимое условие улучшения здоровья населения. Поддержите мероприятия Акции!</w:t>
      </w:r>
    </w:p>
    <w:p w:rsidR="00BC300B" w:rsidRPr="00F729D8" w:rsidRDefault="00BC300B" w:rsidP="00F729D8">
      <w:pPr>
        <w:rPr>
          <w:rFonts w:ascii="Times New Roman" w:eastAsia="Times New Roman" w:hAnsi="Times New Roman" w:cs="Times New Roman"/>
        </w:rPr>
      </w:pPr>
      <w:r w:rsidRPr="00F729D8">
        <w:rPr>
          <w:rFonts w:ascii="Times New Roman" w:eastAsia="Times New Roman" w:hAnsi="Times New Roman" w:cs="Times New Roman"/>
        </w:rPr>
        <w:t>Материал подготовила помощник врач</w:t>
      </w:r>
      <w:proofErr w:type="gramStart"/>
      <w:r w:rsidRPr="00F729D8">
        <w:rPr>
          <w:rFonts w:ascii="Times New Roman" w:eastAsia="Times New Roman" w:hAnsi="Times New Roman" w:cs="Times New Roman"/>
        </w:rPr>
        <w:t>а-</w:t>
      </w:r>
      <w:proofErr w:type="gramEnd"/>
      <w:r w:rsidRPr="00F729D8">
        <w:rPr>
          <w:rFonts w:ascii="Times New Roman" w:eastAsia="Times New Roman" w:hAnsi="Times New Roman" w:cs="Times New Roman"/>
        </w:rPr>
        <w:t xml:space="preserve"> гигиениста Кореличского районного ЦГЭ Воронцова Екатерина Михайловна </w:t>
      </w:r>
    </w:p>
    <w:p w:rsidR="00BC300B" w:rsidRPr="00F729D8" w:rsidRDefault="00547C61" w:rsidP="00F729D8">
      <w:pPr>
        <w:rPr>
          <w:rFonts w:ascii="Times New Roman" w:eastAsia="Times New Roman" w:hAnsi="Times New Roman" w:cs="Times New Roman"/>
        </w:rPr>
      </w:pPr>
      <w:r w:rsidRPr="00F729D8">
        <w:rPr>
          <w:rFonts w:ascii="Times New Roman" w:eastAsia="Times New Roman" w:hAnsi="Times New Roman" w:cs="Times New Roman"/>
        </w:rPr>
        <w:t xml:space="preserve">Обновлено </w:t>
      </w:r>
      <w:r w:rsidR="00F729D8" w:rsidRPr="00F729D8">
        <w:rPr>
          <w:rFonts w:ascii="Times New Roman" w:eastAsia="Times New Roman" w:hAnsi="Times New Roman" w:cs="Times New Roman"/>
        </w:rPr>
        <w:t>24</w:t>
      </w:r>
      <w:r w:rsidRPr="00F729D8">
        <w:rPr>
          <w:rFonts w:ascii="Times New Roman" w:eastAsia="Times New Roman" w:hAnsi="Times New Roman" w:cs="Times New Roman"/>
        </w:rPr>
        <w:t>.</w:t>
      </w:r>
      <w:r w:rsidR="00F729D8" w:rsidRPr="00F729D8">
        <w:rPr>
          <w:rFonts w:ascii="Times New Roman" w:eastAsia="Times New Roman" w:hAnsi="Times New Roman" w:cs="Times New Roman"/>
        </w:rPr>
        <w:t>11</w:t>
      </w:r>
      <w:r w:rsidR="00BC300B" w:rsidRPr="00F729D8">
        <w:rPr>
          <w:rFonts w:ascii="Times New Roman" w:eastAsia="Times New Roman" w:hAnsi="Times New Roman" w:cs="Times New Roman"/>
        </w:rPr>
        <w:t>.2022</w:t>
      </w:r>
    </w:p>
    <w:p w:rsidR="00BC300B" w:rsidRPr="00BC300B" w:rsidRDefault="00BC300B" w:rsidP="00BC300B">
      <w:pPr>
        <w:spacing w:before="100" w:beforeAutospacing="1" w:after="100" w:afterAutospacing="1" w:line="240" w:lineRule="auto"/>
        <w:jc w:val="both"/>
        <w:rPr>
          <w:rFonts w:ascii="Times New Roman" w:eastAsia="Times New Roman" w:hAnsi="Times New Roman" w:cs="Times New Roman"/>
          <w:color w:val="555566"/>
          <w:sz w:val="20"/>
          <w:szCs w:val="18"/>
        </w:rPr>
      </w:pPr>
    </w:p>
    <w:p w:rsidR="004C004C" w:rsidRDefault="004C004C"/>
    <w:sectPr w:rsidR="004C004C" w:rsidSect="004C0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14745"/>
    <w:multiLevelType w:val="multilevel"/>
    <w:tmpl w:val="A378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C49D7"/>
    <w:multiLevelType w:val="multilevel"/>
    <w:tmpl w:val="E4FE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D29C3"/>
    <w:multiLevelType w:val="multilevel"/>
    <w:tmpl w:val="D5B8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BC300B"/>
    <w:rsid w:val="004C004C"/>
    <w:rsid w:val="00547C61"/>
    <w:rsid w:val="00BC300B"/>
    <w:rsid w:val="00F72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D8"/>
  </w:style>
  <w:style w:type="paragraph" w:styleId="1">
    <w:name w:val="heading 1"/>
    <w:basedOn w:val="a"/>
    <w:next w:val="a"/>
    <w:link w:val="10"/>
    <w:uiPriority w:val="9"/>
    <w:qFormat/>
    <w:rsid w:val="00F729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729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29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29D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729D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729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729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729D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729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29D8"/>
    <w:rPr>
      <w:rFonts w:asciiTheme="majorHAnsi" w:eastAsiaTheme="majorEastAsia" w:hAnsiTheme="majorHAnsi" w:cstheme="majorBidi"/>
      <w:b/>
      <w:bCs/>
      <w:color w:val="4F81BD" w:themeColor="accent1"/>
      <w:sz w:val="26"/>
      <w:szCs w:val="26"/>
    </w:rPr>
  </w:style>
  <w:style w:type="character" w:customStyle="1" w:styleId="elementhandle">
    <w:name w:val="element_handle"/>
    <w:basedOn w:val="a0"/>
    <w:rsid w:val="00BC300B"/>
  </w:style>
  <w:style w:type="paragraph" w:styleId="a3">
    <w:name w:val="Normal (Web)"/>
    <w:basedOn w:val="a"/>
    <w:uiPriority w:val="99"/>
    <w:semiHidden/>
    <w:unhideWhenUsed/>
    <w:rsid w:val="00BC30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29D8"/>
    <w:rPr>
      <w:b/>
      <w:bCs/>
    </w:rPr>
  </w:style>
  <w:style w:type="character" w:customStyle="1" w:styleId="10">
    <w:name w:val="Заголовок 1 Знак"/>
    <w:basedOn w:val="a0"/>
    <w:link w:val="1"/>
    <w:uiPriority w:val="9"/>
    <w:rsid w:val="00F729D8"/>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F729D8"/>
    <w:rPr>
      <w:i/>
      <w:iCs/>
    </w:rPr>
  </w:style>
  <w:style w:type="character" w:styleId="a6">
    <w:name w:val="Hyperlink"/>
    <w:basedOn w:val="a0"/>
    <w:uiPriority w:val="99"/>
    <w:semiHidden/>
    <w:unhideWhenUsed/>
    <w:rsid w:val="00547C61"/>
    <w:rPr>
      <w:color w:val="0000FF"/>
      <w:u w:val="single"/>
    </w:rPr>
  </w:style>
  <w:style w:type="character" w:customStyle="1" w:styleId="30">
    <w:name w:val="Заголовок 3 Знак"/>
    <w:basedOn w:val="a0"/>
    <w:link w:val="3"/>
    <w:uiPriority w:val="9"/>
    <w:rsid w:val="00F729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29D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729D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729D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729D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729D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F729D8"/>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F729D8"/>
    <w:pPr>
      <w:spacing w:line="240" w:lineRule="auto"/>
    </w:pPr>
    <w:rPr>
      <w:b/>
      <w:bCs/>
      <w:color w:val="4F81BD" w:themeColor="accent1"/>
      <w:sz w:val="18"/>
      <w:szCs w:val="18"/>
    </w:rPr>
  </w:style>
  <w:style w:type="paragraph" w:styleId="a8">
    <w:name w:val="Title"/>
    <w:basedOn w:val="a"/>
    <w:next w:val="a"/>
    <w:link w:val="a9"/>
    <w:uiPriority w:val="10"/>
    <w:qFormat/>
    <w:rsid w:val="00F729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F729D8"/>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F729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F729D8"/>
    <w:rPr>
      <w:rFonts w:asciiTheme="majorHAnsi" w:eastAsiaTheme="majorEastAsia" w:hAnsiTheme="majorHAnsi" w:cstheme="majorBidi"/>
      <w:i/>
      <w:iCs/>
      <w:color w:val="4F81BD" w:themeColor="accent1"/>
      <w:spacing w:val="15"/>
      <w:sz w:val="24"/>
      <w:szCs w:val="24"/>
    </w:rPr>
  </w:style>
  <w:style w:type="paragraph" w:styleId="ac">
    <w:name w:val="No Spacing"/>
    <w:link w:val="ad"/>
    <w:uiPriority w:val="1"/>
    <w:qFormat/>
    <w:rsid w:val="00F729D8"/>
    <w:pPr>
      <w:spacing w:after="0" w:line="240" w:lineRule="auto"/>
    </w:pPr>
  </w:style>
  <w:style w:type="character" w:customStyle="1" w:styleId="ad">
    <w:name w:val="Без интервала Знак"/>
    <w:basedOn w:val="a0"/>
    <w:link w:val="ac"/>
    <w:uiPriority w:val="1"/>
    <w:rsid w:val="00547C61"/>
  </w:style>
  <w:style w:type="paragraph" w:styleId="ae">
    <w:name w:val="List Paragraph"/>
    <w:basedOn w:val="a"/>
    <w:uiPriority w:val="34"/>
    <w:qFormat/>
    <w:rsid w:val="00F729D8"/>
    <w:pPr>
      <w:ind w:left="720"/>
      <w:contextualSpacing/>
    </w:pPr>
  </w:style>
  <w:style w:type="paragraph" w:styleId="21">
    <w:name w:val="Quote"/>
    <w:basedOn w:val="a"/>
    <w:next w:val="a"/>
    <w:link w:val="22"/>
    <w:uiPriority w:val="29"/>
    <w:qFormat/>
    <w:rsid w:val="00F729D8"/>
    <w:rPr>
      <w:i/>
      <w:iCs/>
      <w:color w:val="000000" w:themeColor="text1"/>
    </w:rPr>
  </w:style>
  <w:style w:type="character" w:customStyle="1" w:styleId="22">
    <w:name w:val="Цитата 2 Знак"/>
    <w:basedOn w:val="a0"/>
    <w:link w:val="21"/>
    <w:uiPriority w:val="29"/>
    <w:rsid w:val="00F729D8"/>
    <w:rPr>
      <w:i/>
      <w:iCs/>
      <w:color w:val="000000" w:themeColor="text1"/>
    </w:rPr>
  </w:style>
  <w:style w:type="paragraph" w:styleId="af">
    <w:name w:val="Intense Quote"/>
    <w:basedOn w:val="a"/>
    <w:next w:val="a"/>
    <w:link w:val="af0"/>
    <w:uiPriority w:val="30"/>
    <w:qFormat/>
    <w:rsid w:val="00F729D8"/>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F729D8"/>
    <w:rPr>
      <w:b/>
      <w:bCs/>
      <w:i/>
      <w:iCs/>
      <w:color w:val="4F81BD" w:themeColor="accent1"/>
    </w:rPr>
  </w:style>
  <w:style w:type="character" w:styleId="af1">
    <w:name w:val="Subtle Emphasis"/>
    <w:basedOn w:val="a0"/>
    <w:uiPriority w:val="19"/>
    <w:qFormat/>
    <w:rsid w:val="00F729D8"/>
    <w:rPr>
      <w:i/>
      <w:iCs/>
      <w:color w:val="808080" w:themeColor="text1" w:themeTint="7F"/>
    </w:rPr>
  </w:style>
  <w:style w:type="character" w:styleId="af2">
    <w:name w:val="Intense Emphasis"/>
    <w:basedOn w:val="a0"/>
    <w:uiPriority w:val="21"/>
    <w:qFormat/>
    <w:rsid w:val="00F729D8"/>
    <w:rPr>
      <w:b/>
      <w:bCs/>
      <w:i/>
      <w:iCs/>
      <w:color w:val="4F81BD" w:themeColor="accent1"/>
    </w:rPr>
  </w:style>
  <w:style w:type="character" w:styleId="af3">
    <w:name w:val="Subtle Reference"/>
    <w:basedOn w:val="a0"/>
    <w:uiPriority w:val="31"/>
    <w:qFormat/>
    <w:rsid w:val="00F729D8"/>
    <w:rPr>
      <w:smallCaps/>
      <w:color w:val="C0504D" w:themeColor="accent2"/>
      <w:u w:val="single"/>
    </w:rPr>
  </w:style>
  <w:style w:type="character" w:styleId="af4">
    <w:name w:val="Intense Reference"/>
    <w:basedOn w:val="a0"/>
    <w:uiPriority w:val="32"/>
    <w:qFormat/>
    <w:rsid w:val="00F729D8"/>
    <w:rPr>
      <w:b/>
      <w:bCs/>
      <w:smallCaps/>
      <w:color w:val="C0504D" w:themeColor="accent2"/>
      <w:spacing w:val="5"/>
      <w:u w:val="single"/>
    </w:rPr>
  </w:style>
  <w:style w:type="character" w:styleId="af5">
    <w:name w:val="Book Title"/>
    <w:basedOn w:val="a0"/>
    <w:uiPriority w:val="33"/>
    <w:qFormat/>
    <w:rsid w:val="00F729D8"/>
    <w:rPr>
      <w:b/>
      <w:bCs/>
      <w:smallCaps/>
      <w:spacing w:val="5"/>
    </w:rPr>
  </w:style>
  <w:style w:type="paragraph" w:styleId="af6">
    <w:name w:val="TOC Heading"/>
    <w:basedOn w:val="1"/>
    <w:next w:val="a"/>
    <w:uiPriority w:val="39"/>
    <w:semiHidden/>
    <w:unhideWhenUsed/>
    <w:qFormat/>
    <w:rsid w:val="00F729D8"/>
    <w:pPr>
      <w:outlineLvl w:val="9"/>
    </w:pPr>
  </w:style>
  <w:style w:type="paragraph" w:customStyle="1" w:styleId="style2">
    <w:name w:val="style2"/>
    <w:basedOn w:val="a"/>
    <w:rsid w:val="00F72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F729D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F72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4800">
      <w:bodyDiv w:val="1"/>
      <w:marLeft w:val="0"/>
      <w:marRight w:val="0"/>
      <w:marTop w:val="0"/>
      <w:marBottom w:val="0"/>
      <w:divBdr>
        <w:top w:val="none" w:sz="0" w:space="0" w:color="auto"/>
        <w:left w:val="none" w:sz="0" w:space="0" w:color="auto"/>
        <w:bottom w:val="none" w:sz="0" w:space="0" w:color="auto"/>
        <w:right w:val="none" w:sz="0" w:space="0" w:color="auto"/>
      </w:divBdr>
    </w:div>
    <w:div w:id="480847013">
      <w:bodyDiv w:val="1"/>
      <w:marLeft w:val="0"/>
      <w:marRight w:val="0"/>
      <w:marTop w:val="0"/>
      <w:marBottom w:val="0"/>
      <w:divBdr>
        <w:top w:val="none" w:sz="0" w:space="0" w:color="auto"/>
        <w:left w:val="none" w:sz="0" w:space="0" w:color="auto"/>
        <w:bottom w:val="none" w:sz="0" w:space="0" w:color="auto"/>
        <w:right w:val="none" w:sz="0" w:space="0" w:color="auto"/>
      </w:divBdr>
    </w:div>
    <w:div w:id="525025455">
      <w:bodyDiv w:val="1"/>
      <w:marLeft w:val="0"/>
      <w:marRight w:val="0"/>
      <w:marTop w:val="0"/>
      <w:marBottom w:val="0"/>
      <w:divBdr>
        <w:top w:val="none" w:sz="0" w:space="0" w:color="auto"/>
        <w:left w:val="none" w:sz="0" w:space="0" w:color="auto"/>
        <w:bottom w:val="none" w:sz="0" w:space="0" w:color="auto"/>
        <w:right w:val="none" w:sz="0" w:space="0" w:color="auto"/>
      </w:divBdr>
    </w:div>
    <w:div w:id="1137576151">
      <w:bodyDiv w:val="1"/>
      <w:marLeft w:val="0"/>
      <w:marRight w:val="0"/>
      <w:marTop w:val="0"/>
      <w:marBottom w:val="0"/>
      <w:divBdr>
        <w:top w:val="none" w:sz="0" w:space="0" w:color="auto"/>
        <w:left w:val="none" w:sz="0" w:space="0" w:color="auto"/>
        <w:bottom w:val="none" w:sz="0" w:space="0" w:color="auto"/>
        <w:right w:val="none" w:sz="0" w:space="0" w:color="auto"/>
      </w:divBdr>
    </w:div>
    <w:div w:id="1407725521">
      <w:bodyDiv w:val="1"/>
      <w:marLeft w:val="0"/>
      <w:marRight w:val="0"/>
      <w:marTop w:val="0"/>
      <w:marBottom w:val="0"/>
      <w:divBdr>
        <w:top w:val="none" w:sz="0" w:space="0" w:color="auto"/>
        <w:left w:val="none" w:sz="0" w:space="0" w:color="auto"/>
        <w:bottom w:val="none" w:sz="0" w:space="0" w:color="auto"/>
        <w:right w:val="none" w:sz="0" w:space="0" w:color="auto"/>
      </w:divBdr>
    </w:div>
    <w:div w:id="14153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1146</Words>
  <Characters>6535</Characters>
  <Application>Microsoft Office Word</Application>
  <DocSecurity>0</DocSecurity>
  <Lines>54</Lines>
  <Paragraphs>15</Paragraphs>
  <ScaleCrop>false</ScaleCrop>
  <Company>Microsoft</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2022-06-24T05:41:00Z</dcterms:created>
  <dcterms:modified xsi:type="dcterms:W3CDTF">2022-11-24T05:26:00Z</dcterms:modified>
</cp:coreProperties>
</file>