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4" w:rsidRPr="009E2C94" w:rsidRDefault="009E2C94" w:rsidP="009E2C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48"/>
          <w:szCs w:val="48"/>
          <w:lang w:eastAsia="ru-RU"/>
        </w:rPr>
      </w:pPr>
      <w:r w:rsidRPr="009E2C94">
        <w:rPr>
          <w:rFonts w:ascii="Times New Roman" w:eastAsia="Times New Roman" w:hAnsi="Times New Roman" w:cs="Times New Roman"/>
          <w:b/>
          <w:bCs/>
          <w:caps/>
          <w:color w:val="31849B" w:themeColor="accent5" w:themeShade="BF"/>
          <w:spacing w:val="7"/>
          <w:kern w:val="36"/>
          <w:sz w:val="58"/>
          <w:szCs w:val="58"/>
          <w:shd w:val="clear" w:color="auto" w:fill="FFFFFF"/>
          <w:lang w:eastAsia="ru-RU"/>
        </w:rPr>
        <w:t>ВСЕМИРНАЯ НЕДЕЛЯ ПРАВИЛЬНОГО ИСПОЛЬЗОВАНИЯ АНТИБИОТИКОВ</w:t>
      </w:r>
    </w:p>
    <w:p w:rsidR="009E2C94" w:rsidRPr="009E2C94" w:rsidRDefault="009E2C94" w:rsidP="009E2C94">
      <w:pPr>
        <w:spacing w:after="0" w:line="240" w:lineRule="auto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bookmarkStart w:id="0" w:name="_GoBack"/>
      <w:bookmarkEnd w:id="0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     </w:t>
      </w:r>
    </w:p>
    <w:p w:rsidR="009E2C94" w:rsidRPr="009E2C94" w:rsidRDefault="009E2C94" w:rsidP="009E2C94">
      <w:pPr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     Начиная с 2015 года по инициативе Всемирной организации здравоохранения (ВОЗ) в ноябре проводится Всемирная неделя правильного использования антибиотиков (</w:t>
      </w:r>
      <w:proofErr w:type="spellStart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World</w:t>
      </w:r>
      <w:proofErr w:type="spellEnd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Antibiotic</w:t>
      </w:r>
      <w:proofErr w:type="spellEnd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Awareness</w:t>
      </w:r>
      <w:proofErr w:type="spellEnd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Week</w:t>
      </w:r>
      <w:proofErr w:type="spellEnd"/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). </w:t>
      </w: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Целью</w:t>
      </w: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 ежегодного проведения кампании</w:t>
      </w: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 является повышение осведомленности людей во всем мире о проблеме устойчивости инфекций к противомикробным препаратам (антибиотикам), а также применение передовых подходов, позволяющих не допустить ее дальнейшего развития и распространения.</w:t>
      </w:r>
    </w:p>
    <w:p w:rsidR="009E2C94" w:rsidRPr="009E2C94" w:rsidRDefault="009E2C94" w:rsidP="009E2C94">
      <w:pPr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     Открытие Александром Флемингом в 1928 году первого антибиотика пенициллина изменило дальнейший ход истории и развитие медицины. Пенициллин спас жизни многих людей во время Второй мировой войны, без антибиотиков многие процедуры и оперативные вмешательства стали бы более опасными. Вместе с тем, антибиотики стали краеугольным камнем современной медицины. Во многих странах отмечается рост приёма антибиотиков, в том числе глубокого резерва. </w:t>
      </w: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shd w:val="clear" w:color="auto" w:fill="FFFFFF"/>
          <w:lang w:eastAsia="ru-RU"/>
        </w:rPr>
        <w:t>Слишком частое применение антибиотиков в медицине и ветеринарии, а также их нерациональное использование способствовали появлению и распространению устойчивости бактерий.</w:t>
      </w:r>
    </w:p>
    <w:p w:rsidR="009E2C94" w:rsidRPr="009E2C94" w:rsidRDefault="009E2C94" w:rsidP="009E2C94">
      <w:pPr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 xml:space="preserve">     Устойчивость (резистентность) к антибиотикам – одна из наиболее серьезных угроз для здоровья человечества, продовольственной безопасности и развития. Антибиотикорезистентность возникает в результате мутаций микроорганизмов таким образом, что микробы могут противостоять лекарствам, которые использовались ранее для борьбы с ними. Микроорганизмы начинают выживать и даже расти при наличии концентрации антибиотика, достаточной для уничтожения или подавления их роста при нормальных условиях. Следствием чего являются более </w:t>
      </w: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lastRenderedPageBreak/>
        <w:t>тяжелое течение инфекции, продолжительные госпитализации, увеличение риска неблагоприятного исхода.</w:t>
      </w:r>
    </w:p>
    <w:p w:rsidR="009E2C94" w:rsidRPr="009E2C94" w:rsidRDefault="009E2C94" w:rsidP="009E2C94">
      <w:pPr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   Нерациональное использование антибиотиков – это применение их без необходимости, в течение слишком короткого промежутка времени, в слишком малых дозах, а главное применение против заболевания, которое данный препарат не лечит.</w:t>
      </w:r>
    </w:p>
    <w:p w:rsidR="009E2C94" w:rsidRPr="009E2C94" w:rsidRDefault="009E2C94" w:rsidP="009E2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    Если курс лечения окончен, а антибиотик остался, не стоит допивать остатки «потому что дорогой и жалко выбрасывать».</w:t>
      </w:r>
    </w:p>
    <w:p w:rsidR="009E2C94" w:rsidRPr="009E2C94" w:rsidRDefault="009E2C94" w:rsidP="009E2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      Если доктор не назначил Вам антибиотик, это не значит что ему жалко – это значит, что он Вам не показан. Не стоит упрашивать его, жаловаться и бежать к другим докторам.</w:t>
      </w:r>
    </w:p>
    <w:p w:rsidR="009E2C94" w:rsidRPr="009E2C94" w:rsidRDefault="009E2C94" w:rsidP="009E2C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9E2C94">
        <w:rPr>
          <w:rFonts w:ascii="Verdana" w:eastAsia="Times New Roman" w:hAnsi="Verdana" w:cs="Arial"/>
          <w:color w:val="575757"/>
          <w:spacing w:val="7"/>
          <w:sz w:val="28"/>
          <w:szCs w:val="28"/>
          <w:lang w:eastAsia="ru-RU"/>
        </w:rPr>
        <w:t>    Каждый из нас может внести свой вклад в снижение резистентности к антибиотикам. И желательно, чтобы правила, описанные выше, действовали не только эту неделю, а постоянно. От этого зависит жизнь и здоровье всего человечества.</w:t>
      </w:r>
    </w:p>
    <w:p w:rsidR="007B6848" w:rsidRDefault="009E2C94" w:rsidP="009E2C94">
      <w:r w:rsidRPr="009E2C94">
        <w:rPr>
          <w:rFonts w:ascii="Verdana" w:eastAsia="Times New Roman" w:hAnsi="Verdana" w:cs="Times New Roman"/>
          <w:color w:val="575757"/>
          <w:spacing w:val="7"/>
          <w:sz w:val="28"/>
          <w:szCs w:val="28"/>
          <w:lang w:eastAsia="ru-RU"/>
        </w:rPr>
        <w:br/>
      </w:r>
    </w:p>
    <w:sectPr w:rsidR="007B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4D"/>
    <w:rsid w:val="00174F4D"/>
    <w:rsid w:val="007B6848"/>
    <w:rsid w:val="009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>Microsoft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2022-11-17T11:33:00Z</dcterms:created>
  <dcterms:modified xsi:type="dcterms:W3CDTF">2022-11-17T11:34:00Z</dcterms:modified>
</cp:coreProperties>
</file>