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8B" w:rsidRPr="005F2E8B" w:rsidRDefault="005F2E8B" w:rsidP="005F2E8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7"/>
          <w:kern w:val="36"/>
          <w:sz w:val="48"/>
          <w:szCs w:val="48"/>
          <w:lang w:eastAsia="ru-RU"/>
        </w:rPr>
      </w:pPr>
      <w:r w:rsidRPr="005F2E8B">
        <w:rPr>
          <w:rFonts w:ascii="Arial" w:eastAsia="Times New Roman" w:hAnsi="Arial" w:cs="Arial"/>
          <w:b/>
          <w:bCs/>
          <w:caps/>
          <w:spacing w:val="7"/>
          <w:kern w:val="36"/>
          <w:sz w:val="58"/>
          <w:szCs w:val="58"/>
          <w:shd w:val="clear" w:color="auto" w:fill="FFFFFF"/>
          <w:lang w:eastAsia="ru-RU"/>
        </w:rPr>
        <w:t>МУХОМОРЫ «АТАКУЮТ»</w:t>
      </w:r>
    </w:p>
    <w:p w:rsidR="005F2E8B" w:rsidRPr="005F2E8B" w:rsidRDefault="005F2E8B" w:rsidP="005F2E8B">
      <w:pPr>
        <w:spacing w:after="150" w:line="240" w:lineRule="auto"/>
        <w:rPr>
          <w:rFonts w:ascii="Arial" w:eastAsia="Times New Roman" w:hAnsi="Arial" w:cs="Arial"/>
          <w:b/>
          <w:bCs/>
          <w:spacing w:val="7"/>
          <w:sz w:val="27"/>
          <w:szCs w:val="27"/>
          <w:lang w:eastAsia="ru-RU"/>
        </w:rPr>
      </w:pPr>
      <w:bookmarkStart w:id="0" w:name="_GoBack"/>
      <w:bookmarkEnd w:id="0"/>
      <w:r w:rsidRPr="005F2E8B">
        <w:rPr>
          <w:noProof/>
          <w:lang w:eastAsia="ru-RU"/>
        </w:rPr>
        <w:drawing>
          <wp:inline distT="0" distB="0" distL="0" distR="0" wp14:anchorId="1C995240" wp14:editId="40F51C5E">
            <wp:extent cx="5940425" cy="3961356"/>
            <wp:effectExtent l="0" t="0" r="3175" b="1270"/>
            <wp:docPr id="1" name="Рисунок 1" descr="https://static.tildacdn.com/tild3431-3136-4737-a132-303431616431/25D025BC25D1258325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3431-3136-4737-a132-303431616431/25D025BC25D1258325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8B" w:rsidRPr="005F2E8B" w:rsidRDefault="005F2E8B" w:rsidP="005F2E8B">
      <w:pPr>
        <w:spacing w:after="15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С детства всем известно, что мухоморы вредны и их нельзя </w:t>
      </w:r>
      <w:proofErr w:type="gramStart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употреблять</w:t>
      </w:r>
      <w:proofErr w:type="gramEnd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 в пищу человеком.</w:t>
      </w:r>
    </w:p>
    <w:p w:rsidR="005F2E8B" w:rsidRPr="005F2E8B" w:rsidRDefault="005F2E8B" w:rsidP="005F2E8B">
      <w:pPr>
        <w:spacing w:after="15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Мухомор со съедобными грибами не спутаешь, ведь у него такая нарядная красная шляпка с белыми горошинами. А ещё есть серо-розовый и пантерный мухоморы. Они более скромны по виду. Отваром этих грибов морят мух. Отсюда и название – мухомор.</w:t>
      </w:r>
    </w:p>
    <w:p w:rsidR="005F2E8B" w:rsidRPr="005F2E8B" w:rsidRDefault="005F2E8B" w:rsidP="005F2E8B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2E8B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На сегодняшний день нет ни одного научного доказательства о положительном влиянии мухоморов, включая микродозы, на организм человека!</w:t>
      </w:r>
    </w:p>
    <w:p w:rsidR="005F2E8B" w:rsidRPr="005F2E8B" w:rsidRDefault="005F2E8B" w:rsidP="005F2E8B">
      <w:pPr>
        <w:spacing w:after="15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Вместе с тем отравления мухоморами в последнее время возникают все чаще.</w:t>
      </w:r>
    </w:p>
    <w:p w:rsidR="005F2E8B" w:rsidRPr="005F2E8B" w:rsidRDefault="005F2E8B" w:rsidP="005F2E8B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2E8B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 ВАЖНО ПОНИМАТЬ</w:t>
      </w:r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:</w:t>
      </w:r>
    </w:p>
    <w:p w:rsidR="005F2E8B" w:rsidRPr="005F2E8B" w:rsidRDefault="005F2E8B" w:rsidP="005F2E8B">
      <w:pPr>
        <w:spacing w:after="15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вещества, содержащиеся в мухоморах, являются </w:t>
      </w:r>
      <w:proofErr w:type="spellStart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психоактивными</w:t>
      </w:r>
      <w:proofErr w:type="spellEnd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 и ведут к появлению у человека измененных состояний сознания;</w:t>
      </w:r>
    </w:p>
    <w:p w:rsidR="005F2E8B" w:rsidRPr="005F2E8B" w:rsidRDefault="005F2E8B" w:rsidP="005F2E8B">
      <w:pPr>
        <w:spacing w:after="15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при длительном употреблении токсичное вещество гриба накапливается в организме человека и может негативно сказаться на работе сердца и вызвать проблемы с дыханием, а также повлиять на репродуктивную функцию и генетику;</w:t>
      </w:r>
    </w:p>
    <w:p w:rsidR="005F2E8B" w:rsidRPr="005F2E8B" w:rsidRDefault="005F2E8B" w:rsidP="005F2E8B">
      <w:pPr>
        <w:spacing w:after="15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мухомор – очень опасная вещь для головного мозга, не исключены угнетение сознания до уровня комы или наступление летального исхода;</w:t>
      </w:r>
    </w:p>
    <w:p w:rsidR="005F2E8B" w:rsidRPr="005F2E8B" w:rsidRDefault="005F2E8B" w:rsidP="005F2E8B">
      <w:pPr>
        <w:spacing w:after="15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требованиями национального законодательства запрещен оборот (включая реализацию через-интернет магазины) мухоморов, в том числе в виде </w:t>
      </w:r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lastRenderedPageBreak/>
        <w:t>порошка измельченных шляпок красного, пантерного мухоморов, для использования в пищевых целях.</w:t>
      </w:r>
    </w:p>
    <w:p w:rsidR="005F2E8B" w:rsidRPr="005F2E8B" w:rsidRDefault="005F2E8B" w:rsidP="005F2E8B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В соответствии с санитарными нормами и правилами «Санитарно-эпидемиологические требования для организаций, осуществляющих заготовку, переработку и продажу грибов», утвержденными постановлением Министерства здравоохранения Республики Беларусь от 12.04.2013 № 27, </w:t>
      </w:r>
      <w:r w:rsidRPr="005F2E8B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мухоморы</w:t>
      </w:r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 (белый, </w:t>
      </w:r>
      <w:proofErr w:type="spellStart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поганковидный</w:t>
      </w:r>
      <w:proofErr w:type="spellEnd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, желто-зеленый, порфировый, пантерный, красный) </w:t>
      </w:r>
      <w:proofErr w:type="spellStart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Amanita</w:t>
      </w:r>
      <w:proofErr w:type="spellEnd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 </w:t>
      </w:r>
      <w:proofErr w:type="spellStart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virosa</w:t>
      </w:r>
      <w:proofErr w:type="spellEnd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 </w:t>
      </w:r>
      <w:proofErr w:type="spellStart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Seer</w:t>
      </w:r>
      <w:proofErr w:type="spellEnd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. A. </w:t>
      </w:r>
      <w:proofErr w:type="spellStart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citrina</w:t>
      </w:r>
      <w:proofErr w:type="spellEnd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 S.F. </w:t>
      </w:r>
      <w:proofErr w:type="spellStart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Gray</w:t>
      </w:r>
      <w:proofErr w:type="spellEnd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 (A. </w:t>
      </w:r>
      <w:proofErr w:type="spellStart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mappa</w:t>
      </w:r>
      <w:proofErr w:type="spellEnd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 </w:t>
      </w:r>
      <w:proofErr w:type="spellStart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Lasch</w:t>
      </w:r>
      <w:proofErr w:type="spellEnd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 </w:t>
      </w:r>
      <w:proofErr w:type="spellStart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Quel</w:t>
      </w:r>
      <w:proofErr w:type="spellEnd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.) A. </w:t>
      </w:r>
      <w:proofErr w:type="spellStart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pantherina</w:t>
      </w:r>
      <w:proofErr w:type="spellEnd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 (</w:t>
      </w:r>
      <w:proofErr w:type="spellStart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Fr</w:t>
      </w:r>
      <w:proofErr w:type="spellEnd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.) </w:t>
      </w:r>
      <w:proofErr w:type="spellStart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Secr</w:t>
      </w:r>
      <w:proofErr w:type="spellEnd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. A. </w:t>
      </w:r>
      <w:proofErr w:type="spellStart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muscaria</w:t>
      </w:r>
      <w:proofErr w:type="spellEnd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 (</w:t>
      </w:r>
      <w:proofErr w:type="spellStart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Fr</w:t>
      </w:r>
      <w:proofErr w:type="spellEnd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.) </w:t>
      </w:r>
      <w:proofErr w:type="spellStart"/>
      <w:proofErr w:type="gramStart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Hooker</w:t>
      </w:r>
      <w:proofErr w:type="spellEnd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) </w:t>
      </w:r>
      <w:r w:rsidRPr="005F2E8B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включены в перечень ядовитых и несъедобных грибов</w:t>
      </w:r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.</w:t>
      </w:r>
      <w:proofErr w:type="gramEnd"/>
    </w:p>
    <w:p w:rsidR="005F2E8B" w:rsidRPr="005F2E8B" w:rsidRDefault="005F2E8B" w:rsidP="005F2E8B">
      <w:pPr>
        <w:spacing w:after="15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Если ранее отравления мухоморами встречались крайне редко (в основном среди детей дошкольного возраста), то сейчас такие случаи не единичны и связаны с преднамеренным употреблением главным образом лицами молодого возраста </w:t>
      </w:r>
      <w:proofErr w:type="gramStart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в</w:t>
      </w:r>
      <w:proofErr w:type="gramEnd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 </w:t>
      </w:r>
      <w:proofErr w:type="gramStart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сыром</w:t>
      </w:r>
      <w:proofErr w:type="gramEnd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 и сушеном виде, а также в результате случайного употребления в виде настойки.</w:t>
      </w:r>
    </w:p>
    <w:p w:rsidR="005F2E8B" w:rsidRPr="005F2E8B" w:rsidRDefault="005F2E8B" w:rsidP="005F2E8B">
      <w:pPr>
        <w:spacing w:after="15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Отравление красным мухомором развивается быстро – спустя 0,5–2 часа. </w:t>
      </w:r>
      <w:proofErr w:type="gramStart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Признаками отравления являются повышенное слюноотделение, слезотечение, усиленное потоотделение, сужение зрачка, выраженная одышка, снижение артериального давления, судороги, нарушение сознания (галлюцинации, бред, кома).</w:t>
      </w:r>
      <w:proofErr w:type="gramEnd"/>
    </w:p>
    <w:p w:rsidR="005F2E8B" w:rsidRPr="005F2E8B" w:rsidRDefault="005F2E8B" w:rsidP="005F2E8B">
      <w:pPr>
        <w:spacing w:after="15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proofErr w:type="gramStart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Для отравления пантерным мухомором характерны наоборот – сухость слизистых и кожных покровов, учащение пульса, расширение зрачка.</w:t>
      </w:r>
      <w:proofErr w:type="gramEnd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 Если пострадавшему от отравления мухоморами не оказать помощь, его состояние будет быстро ухудшаться и может закончиться смертельным исходом.</w:t>
      </w:r>
    </w:p>
    <w:p w:rsidR="005F2E8B" w:rsidRPr="005F2E8B" w:rsidRDefault="005F2E8B" w:rsidP="005F2E8B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2E8B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 xml:space="preserve">Важно: при появлении первых симптомов отравления грибами следует немедленно обращаться за </w:t>
      </w:r>
      <w:proofErr w:type="gramStart"/>
      <w:r w:rsidRPr="005F2E8B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медицинский</w:t>
      </w:r>
      <w:proofErr w:type="gramEnd"/>
      <w:r w:rsidRPr="005F2E8B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 xml:space="preserve"> помощью.</w:t>
      </w:r>
    </w:p>
    <w:p w:rsidR="005F2E8B" w:rsidRPr="005F2E8B" w:rsidRDefault="005F2E8B" w:rsidP="005F2E8B">
      <w:pPr>
        <w:spacing w:after="15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proofErr w:type="gramStart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Следует обратить внимание, что возможность использования грибов рода Мухомор (лат.</w:t>
      </w:r>
      <w:proofErr w:type="gramEnd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 </w:t>
      </w:r>
      <w:proofErr w:type="spellStart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Amanita</w:t>
      </w:r>
      <w:proofErr w:type="spellEnd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) семейства </w:t>
      </w:r>
      <w:proofErr w:type="spellStart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Аманитовые</w:t>
      </w:r>
      <w:proofErr w:type="spellEnd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 (лат. </w:t>
      </w:r>
      <w:proofErr w:type="spellStart"/>
      <w:proofErr w:type="gramStart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Amanitaceae</w:t>
      </w:r>
      <w:proofErr w:type="spellEnd"/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) в качестве традиционных пищевых продуктов и продовольственного сырья, альтернативных источников идентичных традиционным источникам пищевых и биологически активных веществ в составе биологически активных добавок к пище не предусмотрена законодательством.</w:t>
      </w:r>
      <w:proofErr w:type="gramEnd"/>
    </w:p>
    <w:p w:rsidR="005F2E8B" w:rsidRPr="005F2E8B" w:rsidRDefault="005F2E8B" w:rsidP="005F2E8B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В этой связи </w:t>
      </w:r>
      <w:r w:rsidRPr="005F2E8B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должны вызывать настороженность </w:t>
      </w:r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любые заверения недобросовестных «продавцов», подкрепляемые несуществующими (как правило – фальсифицированными) «сертификатами», о положительном влиянии на организм человека «инновационных продуктов», в состав которых входят мухоморы, включая их микродозы.</w:t>
      </w:r>
    </w:p>
    <w:p w:rsidR="005F2E8B" w:rsidRPr="005F2E8B" w:rsidRDefault="005F2E8B" w:rsidP="005F2E8B">
      <w:pPr>
        <w:spacing w:after="15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Обращение биологически активных добавок к пище на территории нашей страны осуществляется исключительно при наличии свидетельства о государственной регистрации, оформленного по Единой форме, подтверждающего безопасность продукции (товаров) и разрешающее свободное обращение продукции.</w:t>
      </w:r>
    </w:p>
    <w:p w:rsidR="005F2E8B" w:rsidRPr="005F2E8B" w:rsidRDefault="005F2E8B" w:rsidP="005F2E8B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Сведения о продукции, прошедшей государственную регистрацию, включаются в единый реестр свидетельств о государственной регистрации и находятся в свободном доступе на официальном сайте Евразийской экономической комиссии (</w:t>
      </w:r>
      <w:hyperlink w:history="1">
        <w:r w:rsidRPr="005F2E8B">
          <w:rPr>
            <w:rFonts w:ascii="Arial" w:eastAsia="Times New Roman" w:hAnsi="Arial" w:cs="Arial"/>
            <w:spacing w:val="7"/>
            <w:sz w:val="24"/>
            <w:szCs w:val="24"/>
            <w:lang w:eastAsia="ru-RU"/>
          </w:rPr>
          <w:t>www.eurasiancommission.org)</w:t>
        </w:r>
      </w:hyperlink>
      <w:r w:rsidRPr="005F2E8B">
        <w:rPr>
          <w:rFonts w:ascii="Arial" w:eastAsia="Times New Roman" w:hAnsi="Arial" w:cs="Arial"/>
          <w:spacing w:val="7"/>
          <w:sz w:val="24"/>
          <w:szCs w:val="24"/>
          <w:lang w:eastAsia="ru-RU"/>
        </w:rPr>
        <w:t>.</w:t>
      </w:r>
    </w:p>
    <w:p w:rsidR="005F2E8B" w:rsidRPr="005F2E8B" w:rsidRDefault="005F2E8B" w:rsidP="005F2E8B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2E8B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НЕ ПОДВЕРГАЙТЕ СВОЮ ЖИЗНЬ И ЗДОРОВЬЕ НЕОПРАВДАННОМУ РИСКУ, БЕРЕГИТЕ СЕБЯ И СВОИХ БЛИЗКИХ!</w:t>
      </w:r>
    </w:p>
    <w:p w:rsidR="00AD2804" w:rsidRPr="005F2E8B" w:rsidRDefault="00AD2804"/>
    <w:sectPr w:rsidR="00AD2804" w:rsidRPr="005F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CE"/>
    <w:rsid w:val="00487CCE"/>
    <w:rsid w:val="005F2E8B"/>
    <w:rsid w:val="00A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3515</Characters>
  <Application>Microsoft Office Word</Application>
  <DocSecurity>0</DocSecurity>
  <Lines>29</Lines>
  <Paragraphs>8</Paragraphs>
  <ScaleCrop>false</ScaleCrop>
  <Company>Microsoft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2022-11-04T05:33:00Z</dcterms:created>
  <dcterms:modified xsi:type="dcterms:W3CDTF">2022-11-04T05:36:00Z</dcterms:modified>
</cp:coreProperties>
</file>