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3735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Сведения о продукции, </w:t>
      </w:r>
      <w:r w:rsidRPr="003735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не</w:t>
      </w:r>
      <w:r w:rsidRPr="0037356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 </w:t>
      </w:r>
      <w:r w:rsidRPr="003735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соответствующей требованиям санитарно-эпидемиологического законодательства</w:t>
      </w:r>
      <w:r w:rsidRPr="001E61E0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, поступившие в Гродненский областной</w:t>
      </w:r>
      <w:r w:rsidRPr="001E61E0">
        <w:rPr>
          <w:rFonts w:ascii="Times New Roman" w:eastAsia="Times New Roman" w:hAnsi="Times New Roman" w:cs="Times New Roman"/>
          <w:color w:val="0A0909"/>
          <w:sz w:val="36"/>
          <w:szCs w:val="36"/>
        </w:rPr>
        <w:t> </w:t>
      </w:r>
      <w:r w:rsidRPr="001E61E0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ЦГЭОЗ с 01.08.2022 по 03.08.2022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Средства личной гигиены:</w:t>
      </w:r>
      <w:bookmarkStart w:id="0" w:name="_GoBack"/>
      <w:bookmarkEnd w:id="0"/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Салфетки бумажные «</w:t>
      </w:r>
      <w:proofErr w:type="spellStart"/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Ruta</w:t>
      </w:r>
      <w:proofErr w:type="spellEnd"/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»,</w:t>
      </w: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количество в упаковке 20 </w:t>
      </w:r>
      <w:proofErr w:type="spellStart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шт</w:t>
      </w:r>
      <w:proofErr w:type="spellEnd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, состав: 100% целлюлоза, дата изготовления 13.01.22, срок годности не ограничен, штриховой код 4820023741676, ТУ У 21.2-01880724-001-2001, арт. В-003.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Изготовитель: ЧАО «ВГП», Украина</w:t>
      </w: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43020, г. Луцк, ул. Георгия </w:t>
      </w:r>
      <w:proofErr w:type="spellStart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Гонгадзе</w:t>
      </w:r>
      <w:proofErr w:type="spellEnd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, 25.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Продукция находилась в обращении Торговый центр «Корона»,</w:t>
      </w: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 расположенный по адресу: г. Гомель, ул. Советская, 200 филиал «Гомельский ООО «Табак-</w:t>
      </w:r>
      <w:proofErr w:type="spellStart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инвест</w:t>
      </w:r>
      <w:proofErr w:type="spellEnd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», УНП 401166051.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Не </w:t>
      </w: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соответствует</w:t>
      </w:r>
      <w:r w:rsidRPr="001E61E0">
        <w:rPr>
          <w:rFonts w:ascii="Times New Roman" w:eastAsia="Times New Roman" w:hAnsi="Times New Roman" w:cs="Times New Roman"/>
          <w:color w:val="0A0909"/>
          <w:sz w:val="36"/>
          <w:szCs w:val="36"/>
        </w:rPr>
        <w:t> 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 299 Глава </w:t>
      </w:r>
      <w:r w:rsidRPr="001E61E0">
        <w:rPr>
          <w:rFonts w:ascii="Times New Roman" w:eastAsia="Times New Roman" w:hAnsi="Times New Roman" w:cs="Times New Roman"/>
          <w:color w:val="0A0909"/>
          <w:sz w:val="36"/>
          <w:szCs w:val="36"/>
          <w:lang w:val="en-US"/>
        </w:rPr>
        <w:t>II</w:t>
      </w:r>
      <w:r w:rsidRPr="001E61E0">
        <w:rPr>
          <w:rFonts w:ascii="Times New Roman" w:eastAsia="Times New Roman" w:hAnsi="Times New Roman" w:cs="Times New Roman"/>
          <w:color w:val="0A0909"/>
          <w:sz w:val="36"/>
          <w:szCs w:val="36"/>
        </w:rPr>
        <w:t>, раздел 12</w:t>
      </w: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 по показателю: «</w:t>
      </w:r>
      <w:proofErr w:type="spellStart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органолептика</w:t>
      </w:r>
      <w:proofErr w:type="spellEnd"/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вытяжки: внешний вид» — прозрачная жидкость светло-розового цвета без мути и осадка (при требовании ТНПА- прозрачная жидкость без мути, осадка и окраски).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Протокол испытаний №8.4.4/122 от 28.07.2022 Гомельского областного ЦГЭОЗ.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Свидетельство о государственной регистрации № К</w:t>
      </w: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Z</w:t>
      </w: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.16.01.97.015.Е.000497.06.18 от 21.06.2018</w:t>
      </w: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, выдано Комитетом охраны общественного здоровья Министерства здравоохранения Республики Казахстан.</w:t>
      </w:r>
    </w:p>
    <w:p w:rsidR="001E61E0" w:rsidRPr="001E61E0" w:rsidRDefault="001E61E0" w:rsidP="001E61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A0909"/>
          <w:sz w:val="26"/>
          <w:szCs w:val="26"/>
        </w:rPr>
      </w:pPr>
      <w:r w:rsidRPr="001E61E0">
        <w:rPr>
          <w:rFonts w:ascii="Times New Roman" w:eastAsia="Times New Roman" w:hAnsi="Times New Roman" w:cs="Times New Roman"/>
          <w:color w:val="000000"/>
          <w:sz w:val="36"/>
          <w:szCs w:val="36"/>
        </w:rPr>
        <w:t>Информация предоставлена </w:t>
      </w:r>
      <w:r w:rsidRPr="001E61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Гомельским городским ЦГЭ.</w:t>
      </w:r>
    </w:p>
    <w:sectPr w:rsidR="001E61E0" w:rsidRPr="001E61E0" w:rsidSect="00350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6"/>
    <w:rsid w:val="000D41AF"/>
    <w:rsid w:val="001543CF"/>
    <w:rsid w:val="001553B8"/>
    <w:rsid w:val="001E61E0"/>
    <w:rsid w:val="003507DF"/>
    <w:rsid w:val="00373560"/>
    <w:rsid w:val="004019BE"/>
    <w:rsid w:val="00597F32"/>
    <w:rsid w:val="005A3166"/>
    <w:rsid w:val="005E5BA9"/>
    <w:rsid w:val="006907DD"/>
    <w:rsid w:val="00757674"/>
    <w:rsid w:val="00A969E5"/>
    <w:rsid w:val="00BA443A"/>
    <w:rsid w:val="00D9667E"/>
    <w:rsid w:val="00E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50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07DF"/>
    <w:rPr>
      <w:color w:val="0000FF"/>
      <w:u w:val="single"/>
    </w:rPr>
  </w:style>
  <w:style w:type="character" w:customStyle="1" w:styleId="vl">
    <w:name w:val="vl"/>
    <w:basedOn w:val="a0"/>
    <w:rsid w:val="004019BE"/>
  </w:style>
  <w:style w:type="paragraph" w:customStyle="1" w:styleId="western">
    <w:name w:val="western"/>
    <w:basedOn w:val="a"/>
    <w:rsid w:val="001E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61E0"/>
    <w:rPr>
      <w:b/>
      <w:bCs/>
    </w:rPr>
  </w:style>
  <w:style w:type="character" w:customStyle="1" w:styleId="a2alabel">
    <w:name w:val="a2a_label"/>
    <w:basedOn w:val="a0"/>
    <w:rsid w:val="001E61E0"/>
  </w:style>
  <w:style w:type="paragraph" w:styleId="a6">
    <w:name w:val="Balloon Text"/>
    <w:basedOn w:val="a"/>
    <w:link w:val="a7"/>
    <w:uiPriority w:val="99"/>
    <w:semiHidden/>
    <w:unhideWhenUsed/>
    <w:rsid w:val="0075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50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07DF"/>
    <w:rPr>
      <w:color w:val="0000FF"/>
      <w:u w:val="single"/>
    </w:rPr>
  </w:style>
  <w:style w:type="character" w:customStyle="1" w:styleId="vl">
    <w:name w:val="vl"/>
    <w:basedOn w:val="a0"/>
    <w:rsid w:val="004019BE"/>
  </w:style>
  <w:style w:type="paragraph" w:customStyle="1" w:styleId="western">
    <w:name w:val="western"/>
    <w:basedOn w:val="a"/>
    <w:rsid w:val="001E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61E0"/>
    <w:rPr>
      <w:b/>
      <w:bCs/>
    </w:rPr>
  </w:style>
  <w:style w:type="character" w:customStyle="1" w:styleId="a2alabel">
    <w:name w:val="a2a_label"/>
    <w:basedOn w:val="a0"/>
    <w:rsid w:val="001E61E0"/>
  </w:style>
  <w:style w:type="paragraph" w:styleId="a6">
    <w:name w:val="Balloon Text"/>
    <w:basedOn w:val="a"/>
    <w:link w:val="a7"/>
    <w:uiPriority w:val="99"/>
    <w:semiHidden/>
    <w:unhideWhenUsed/>
    <w:rsid w:val="0075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D205-F848-42C0-B075-05CCDB5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User</cp:lastModifiedBy>
  <cp:revision>17</cp:revision>
  <cp:lastPrinted>2022-08-15T05:34:00Z</cp:lastPrinted>
  <dcterms:created xsi:type="dcterms:W3CDTF">2021-06-07T12:40:00Z</dcterms:created>
  <dcterms:modified xsi:type="dcterms:W3CDTF">2022-08-15T07:05:00Z</dcterms:modified>
</cp:coreProperties>
</file>