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pPr w:leftFromText="180" w:rightFromText="180" w:horzAnchor="margin" w:tblpY="660"/>
        <w:tblW w:w="9464" w:type="dxa"/>
        <w:tblLook w:val="04A0" w:firstRow="1" w:lastRow="0" w:firstColumn="1" w:lastColumn="0" w:noHBand="0" w:noVBand="1"/>
      </w:tblPr>
      <w:tblGrid>
        <w:gridCol w:w="817"/>
        <w:gridCol w:w="1914"/>
        <w:gridCol w:w="4890"/>
        <w:gridCol w:w="1843"/>
      </w:tblGrid>
      <w:tr w:rsidR="008662EF" w:rsidTr="008662EF">
        <w:trPr>
          <w:trHeight w:val="699"/>
        </w:trPr>
        <w:tc>
          <w:tcPr>
            <w:tcW w:w="817" w:type="dxa"/>
          </w:tcPr>
          <w:p w:rsidR="008662EF" w:rsidRDefault="008662EF" w:rsidP="008662EF">
            <w:bookmarkStart w:id="0" w:name="_GoBack"/>
            <w:bookmarkEnd w:id="0"/>
            <w:r>
              <w:t>№п/п</w:t>
            </w:r>
          </w:p>
        </w:tc>
        <w:tc>
          <w:tcPr>
            <w:tcW w:w="1914" w:type="dxa"/>
          </w:tcPr>
          <w:p w:rsidR="008662EF" w:rsidRDefault="008662EF" w:rsidP="008662EF">
            <w:pPr>
              <w:jc w:val="center"/>
            </w:pPr>
            <w:r>
              <w:t>Дата</w:t>
            </w:r>
          </w:p>
        </w:tc>
        <w:tc>
          <w:tcPr>
            <w:tcW w:w="4890" w:type="dxa"/>
          </w:tcPr>
          <w:p w:rsidR="008662EF" w:rsidRDefault="008662EF" w:rsidP="008662EF">
            <w:pPr>
              <w:jc w:val="center"/>
            </w:pPr>
            <w:r>
              <w:t>Название мероприятия</w:t>
            </w:r>
          </w:p>
        </w:tc>
        <w:tc>
          <w:tcPr>
            <w:tcW w:w="1843" w:type="dxa"/>
          </w:tcPr>
          <w:p w:rsidR="008662EF" w:rsidRDefault="008662EF" w:rsidP="008662EF">
            <w:pPr>
              <w:jc w:val="center"/>
            </w:pPr>
            <w:r>
              <w:t>Количество участников</w:t>
            </w:r>
          </w:p>
        </w:tc>
      </w:tr>
      <w:tr w:rsidR="008662EF" w:rsidTr="008662EF">
        <w:tc>
          <w:tcPr>
            <w:tcW w:w="817" w:type="dxa"/>
          </w:tcPr>
          <w:p w:rsidR="008662EF" w:rsidRDefault="008662EF" w:rsidP="008662EF">
            <w:r>
              <w:t>1</w:t>
            </w:r>
          </w:p>
        </w:tc>
        <w:tc>
          <w:tcPr>
            <w:tcW w:w="1914" w:type="dxa"/>
          </w:tcPr>
          <w:p w:rsidR="008662EF" w:rsidRDefault="0010573C" w:rsidP="008662EF">
            <w:r>
              <w:t>14.04</w:t>
            </w:r>
            <w:r w:rsidR="008662EF">
              <w:t>.2022</w:t>
            </w:r>
          </w:p>
        </w:tc>
        <w:tc>
          <w:tcPr>
            <w:tcW w:w="4890" w:type="dxa"/>
          </w:tcPr>
          <w:p w:rsidR="008662EF" w:rsidRDefault="0010573C" w:rsidP="008662EF">
            <w:r>
              <w:t>К</w:t>
            </w:r>
            <w:r w:rsidRPr="0010573C">
              <w:t>руглый стол "Здоровое питание в Великий пост"</w:t>
            </w:r>
          </w:p>
        </w:tc>
        <w:tc>
          <w:tcPr>
            <w:tcW w:w="1843" w:type="dxa"/>
          </w:tcPr>
          <w:p w:rsidR="008662EF" w:rsidRDefault="00222BA5" w:rsidP="00222BA5">
            <w:pPr>
              <w:jc w:val="center"/>
            </w:pPr>
            <w:r>
              <w:t>13  (55+)</w:t>
            </w:r>
          </w:p>
        </w:tc>
      </w:tr>
      <w:tr w:rsidR="008662EF" w:rsidTr="008662EF">
        <w:tc>
          <w:tcPr>
            <w:tcW w:w="817" w:type="dxa"/>
          </w:tcPr>
          <w:p w:rsidR="008662EF" w:rsidRDefault="008662EF" w:rsidP="008662EF">
            <w:r>
              <w:t>2</w:t>
            </w:r>
          </w:p>
        </w:tc>
        <w:tc>
          <w:tcPr>
            <w:tcW w:w="1914" w:type="dxa"/>
          </w:tcPr>
          <w:p w:rsidR="008662EF" w:rsidRDefault="00A62BA1" w:rsidP="008662EF">
            <w:r>
              <w:t>01.06.2022</w:t>
            </w:r>
          </w:p>
        </w:tc>
        <w:tc>
          <w:tcPr>
            <w:tcW w:w="4890" w:type="dxa"/>
          </w:tcPr>
          <w:p w:rsidR="008662EF" w:rsidRDefault="00222BA5" w:rsidP="00A62BA1">
            <w:r>
              <w:t xml:space="preserve"> </w:t>
            </w:r>
            <w:r w:rsidR="00311E93">
              <w:t>Актуальный разговор «Молодёжь за здоровое поколение»</w:t>
            </w:r>
          </w:p>
        </w:tc>
        <w:tc>
          <w:tcPr>
            <w:tcW w:w="1843" w:type="dxa"/>
          </w:tcPr>
          <w:p w:rsidR="008662EF" w:rsidRDefault="00C4685C" w:rsidP="008662EF">
            <w:r>
              <w:t xml:space="preserve">         15</w:t>
            </w:r>
            <w:r w:rsidR="00222BA5">
              <w:t xml:space="preserve">  (14+)</w:t>
            </w:r>
          </w:p>
        </w:tc>
      </w:tr>
      <w:tr w:rsidR="008662EF" w:rsidTr="008662EF">
        <w:tc>
          <w:tcPr>
            <w:tcW w:w="817" w:type="dxa"/>
          </w:tcPr>
          <w:p w:rsidR="008662EF" w:rsidRDefault="008662EF" w:rsidP="008662EF">
            <w:r>
              <w:t>3</w:t>
            </w:r>
          </w:p>
        </w:tc>
        <w:tc>
          <w:tcPr>
            <w:tcW w:w="1914" w:type="dxa"/>
          </w:tcPr>
          <w:p w:rsidR="008662EF" w:rsidRDefault="00C4685C" w:rsidP="008662EF">
            <w:r>
              <w:t>03.06</w:t>
            </w:r>
            <w:r w:rsidR="00222BA5" w:rsidRPr="00222BA5">
              <w:t>.2022</w:t>
            </w:r>
          </w:p>
        </w:tc>
        <w:tc>
          <w:tcPr>
            <w:tcW w:w="4890" w:type="dxa"/>
          </w:tcPr>
          <w:p w:rsidR="008662EF" w:rsidRDefault="0010573C" w:rsidP="008662EF">
            <w:r>
              <w:t>Информационно-образовательная акция</w:t>
            </w:r>
            <w:r w:rsidRPr="0010573C">
              <w:t xml:space="preserve"> "Беларусь против табака"</w:t>
            </w:r>
          </w:p>
        </w:tc>
        <w:tc>
          <w:tcPr>
            <w:tcW w:w="1843" w:type="dxa"/>
          </w:tcPr>
          <w:p w:rsidR="008662EF" w:rsidRDefault="00C4685C" w:rsidP="008662EF">
            <w:r>
              <w:t xml:space="preserve">         10</w:t>
            </w:r>
            <w:r w:rsidR="00222BA5">
              <w:t xml:space="preserve"> (16+)</w:t>
            </w:r>
          </w:p>
        </w:tc>
      </w:tr>
    </w:tbl>
    <w:p w:rsidR="008662EF" w:rsidRPr="00C4685C" w:rsidRDefault="008662EF" w:rsidP="00C4685C">
      <w:pPr>
        <w:jc w:val="center"/>
        <w:rPr>
          <w:b/>
        </w:rPr>
      </w:pPr>
      <w:r w:rsidRPr="00222BA5">
        <w:rPr>
          <w:b/>
        </w:rPr>
        <w:t>Мирская горпоселковая библиотека</w:t>
      </w:r>
    </w:p>
    <w:p w:rsidR="00A62BA1" w:rsidRDefault="00A62BA1" w:rsidP="00222BA5">
      <w:r w:rsidRPr="00A62BA1">
        <w:t>14 апреля в Мирской горпоселковой библиотеке в рамках проекта "Мир - здоровый посёлок" прошёл круглый стол "Здоровое питание в Великий пост". На мероприятие были приглашены читатели библиотеки и настоятель храма г.п. Мир отец Фёдор. Он рассказал собравшимся о том, что означает Великий пост для православных христиан, о его духовном смысле, а также о традициях и обычаях Великого поста и о событиях Страстной седмицы. Собравшиеся делились рецептами постных блюд. Завершилось мероприятие чаепитием и дегустацией постного пирога и печенья, которые испекли сами присутствующие. В зале библиотеки развёрнута одноименная выставка, которая будет действовать до праздника Воскресения Христова.</w:t>
      </w:r>
    </w:p>
    <w:p w:rsidR="0010573C" w:rsidRDefault="0010573C" w:rsidP="00222BA5">
      <w:r>
        <w:rPr>
          <w:noProof/>
          <w:lang w:eastAsia="ru-RU"/>
        </w:rPr>
        <w:drawing>
          <wp:inline distT="0" distB="0" distL="0" distR="0" wp14:anchorId="17C30B08" wp14:editId="50ECF30F">
            <wp:extent cx="5940425" cy="2738536"/>
            <wp:effectExtent l="0" t="0" r="3175" b="5080"/>
            <wp:docPr id="1" name="Рисунок 1" descr="http://korelichi-cls.by/wp-content/uploads/2022/04/m150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korelichi-cls.by/wp-content/uploads/2022/04/m1504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3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73C" w:rsidRDefault="0010573C" w:rsidP="00222BA5"/>
    <w:p w:rsidR="0010573C" w:rsidRDefault="00A62BA1" w:rsidP="00222BA5">
      <w:r>
        <w:rPr>
          <w:noProof/>
          <w:lang w:eastAsia="ru-RU"/>
        </w:rPr>
        <w:drawing>
          <wp:inline distT="0" distB="0" distL="0" distR="0" wp14:anchorId="49643174" wp14:editId="0A5D6C84">
            <wp:extent cx="5684520" cy="2468164"/>
            <wp:effectExtent l="0" t="0" r="0" b="8890"/>
            <wp:docPr id="2" name="Рисунок 2" descr="http://korelichi-cls.by/wp-content/uploads/2022/04/m150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korelichi-cls.by/wp-content/uploads/2022/04/m1504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15"/>
                    <a:stretch/>
                  </pic:blipFill>
                  <pic:spPr bwMode="auto">
                    <a:xfrm>
                      <a:off x="0" y="0"/>
                      <a:ext cx="5690663" cy="247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573C" w:rsidRDefault="00C4685C" w:rsidP="00222BA5">
      <w:r w:rsidRPr="00C4685C">
        <w:lastRenderedPageBreak/>
        <w:t>Мирская горпоселковая библиотека совместно с Мирским ГХПТК и Мирским ГДК присоединились к Республиканской информационно - образовательной акции "Беларусь против табака" в р</w:t>
      </w:r>
      <w:r w:rsidR="00311E93">
        <w:t>амках Всемирного дня без табака и провела актуальную беседу «Молодёжь против табака»</w:t>
      </w:r>
    </w:p>
    <w:p w:rsidR="0010573C" w:rsidRDefault="00C4685C" w:rsidP="00222BA5">
      <w:r>
        <w:rPr>
          <w:noProof/>
          <w:lang w:eastAsia="ru-RU"/>
        </w:rPr>
        <w:drawing>
          <wp:inline distT="0" distB="0" distL="0" distR="0" wp14:anchorId="489EA56C" wp14:editId="3197C1B1">
            <wp:extent cx="5943600" cy="345186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17874"/>
                    <a:stretch/>
                  </pic:blipFill>
                  <pic:spPr bwMode="auto">
                    <a:xfrm>
                      <a:off x="0" y="0"/>
                      <a:ext cx="5940425" cy="3450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573C" w:rsidRDefault="0010573C" w:rsidP="00222BA5"/>
    <w:p w:rsidR="00EA3ED4" w:rsidRDefault="00C4685C" w:rsidP="008662EF">
      <w:pPr>
        <w:jc w:val="both"/>
      </w:pPr>
      <w:r>
        <w:rPr>
          <w:noProof/>
          <w:lang w:eastAsia="ru-RU"/>
        </w:rPr>
        <w:drawing>
          <wp:inline distT="0" distB="0" distL="0" distR="0" wp14:anchorId="787AC1E8" wp14:editId="7628BF93">
            <wp:extent cx="5943600" cy="336804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14129" b="12842"/>
                    <a:stretch/>
                  </pic:blipFill>
                  <pic:spPr bwMode="auto">
                    <a:xfrm>
                      <a:off x="0" y="0"/>
                      <a:ext cx="5940425" cy="3366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3ED4" w:rsidRDefault="00EA3ED4" w:rsidP="008662EF">
      <w:pPr>
        <w:jc w:val="both"/>
      </w:pPr>
    </w:p>
    <w:p w:rsidR="00EA3ED4" w:rsidRDefault="00C4685C" w:rsidP="008662EF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416019E6" wp14:editId="1ECE5F6D">
            <wp:extent cx="5943600" cy="35052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15831" b="5861"/>
                    <a:stretch/>
                  </pic:blipFill>
                  <pic:spPr bwMode="auto">
                    <a:xfrm>
                      <a:off x="0" y="0"/>
                      <a:ext cx="5940425" cy="3503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685C" w:rsidRDefault="00C4685C" w:rsidP="008662EF">
      <w:pPr>
        <w:jc w:val="both"/>
      </w:pPr>
      <w:r w:rsidRPr="00C4685C">
        <w:t>Мирская горпоселковая библиотека совместно с волонтёрами Мирского ГХПТК для жителей поселка провели информационно-образовательную акцию "Беларусь против табака"</w:t>
      </w:r>
    </w:p>
    <w:p w:rsidR="00C4685C" w:rsidRDefault="00C4685C" w:rsidP="008662EF">
      <w:pPr>
        <w:jc w:val="both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2154A05A" wp14:editId="469866E0">
            <wp:simplePos x="0" y="0"/>
            <wp:positionH relativeFrom="column">
              <wp:posOffset>1905</wp:posOffset>
            </wp:positionH>
            <wp:positionV relativeFrom="paragraph">
              <wp:posOffset>2585720</wp:posOffset>
            </wp:positionV>
            <wp:extent cx="5943600" cy="2475865"/>
            <wp:effectExtent l="0" t="0" r="0" b="63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07"/>
                    <a:stretch/>
                  </pic:blipFill>
                  <pic:spPr bwMode="auto">
                    <a:xfrm>
                      <a:off x="0" y="0"/>
                      <a:ext cx="5943600" cy="2475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2741A34D" wp14:editId="1C2291F4">
            <wp:extent cx="5943600" cy="249933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6553"/>
                    <a:stretch/>
                  </pic:blipFill>
                  <pic:spPr bwMode="auto">
                    <a:xfrm>
                      <a:off x="0" y="0"/>
                      <a:ext cx="5940425" cy="2497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685C" w:rsidRDefault="00C4685C" w:rsidP="008662EF">
      <w:pPr>
        <w:jc w:val="both"/>
      </w:pPr>
    </w:p>
    <w:p w:rsidR="00C4685C" w:rsidRDefault="00C4685C" w:rsidP="008662EF">
      <w:pPr>
        <w:jc w:val="both"/>
      </w:pPr>
    </w:p>
    <w:p w:rsidR="00C4685C" w:rsidRDefault="00C4685C" w:rsidP="008662EF">
      <w:pPr>
        <w:jc w:val="both"/>
      </w:pPr>
    </w:p>
    <w:p w:rsidR="00C4685C" w:rsidRDefault="00C4685C" w:rsidP="008662EF">
      <w:pPr>
        <w:jc w:val="both"/>
      </w:pPr>
    </w:p>
    <w:p w:rsidR="00C4685C" w:rsidRDefault="00C4685C" w:rsidP="008662EF">
      <w:pPr>
        <w:jc w:val="both"/>
      </w:pPr>
    </w:p>
    <w:p w:rsidR="00C4685C" w:rsidRDefault="00C4685C" w:rsidP="008662EF">
      <w:pPr>
        <w:jc w:val="both"/>
      </w:pPr>
    </w:p>
    <w:p w:rsidR="00C4685C" w:rsidRDefault="00C4685C" w:rsidP="008662EF">
      <w:pPr>
        <w:jc w:val="both"/>
      </w:pPr>
    </w:p>
    <w:p w:rsidR="00C4685C" w:rsidRDefault="00C4685C" w:rsidP="008662EF">
      <w:pPr>
        <w:jc w:val="both"/>
      </w:pPr>
      <w:r>
        <w:rPr>
          <w:noProof/>
          <w:lang w:eastAsia="ru-RU"/>
        </w:rPr>
        <w:drawing>
          <wp:inline distT="0" distB="0" distL="0" distR="0" wp14:anchorId="1E859BC4" wp14:editId="3C61039E">
            <wp:extent cx="5940425" cy="267316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3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85C" w:rsidRDefault="00C4685C" w:rsidP="008662EF">
      <w:pPr>
        <w:jc w:val="both"/>
      </w:pPr>
    </w:p>
    <w:p w:rsidR="00C4685C" w:rsidRDefault="00C4685C" w:rsidP="008662EF">
      <w:pPr>
        <w:jc w:val="both"/>
      </w:pPr>
    </w:p>
    <w:p w:rsidR="00C4685C" w:rsidRDefault="00C4685C" w:rsidP="008662EF">
      <w:pPr>
        <w:jc w:val="both"/>
      </w:pPr>
    </w:p>
    <w:p w:rsidR="00C4685C" w:rsidRDefault="00C4685C" w:rsidP="008662EF">
      <w:pPr>
        <w:jc w:val="both"/>
      </w:pPr>
    </w:p>
    <w:p w:rsidR="00C4685C" w:rsidRDefault="00C4685C" w:rsidP="008662EF">
      <w:pPr>
        <w:jc w:val="both"/>
      </w:pPr>
    </w:p>
    <w:p w:rsidR="00C4685C" w:rsidRDefault="00C4685C" w:rsidP="008662EF">
      <w:pPr>
        <w:jc w:val="both"/>
      </w:pPr>
    </w:p>
    <w:sectPr w:rsidR="00C468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62EF"/>
    <w:rsid w:val="0010573C"/>
    <w:rsid w:val="00222BA5"/>
    <w:rsid w:val="002C4A2D"/>
    <w:rsid w:val="002E2A83"/>
    <w:rsid w:val="0030126B"/>
    <w:rsid w:val="00311E93"/>
    <w:rsid w:val="008662EF"/>
    <w:rsid w:val="00A62BA1"/>
    <w:rsid w:val="00C4685C"/>
    <w:rsid w:val="00CD0A32"/>
    <w:rsid w:val="00EA3ED4"/>
    <w:rsid w:val="00F658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662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A3E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A3ED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662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A3E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A3ED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DCA27B-E5B5-4334-9BCE-9BC060A197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220</Words>
  <Characters>1254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User</cp:lastModifiedBy>
  <cp:revision>2</cp:revision>
  <dcterms:created xsi:type="dcterms:W3CDTF">2022-06-27T09:03:00Z</dcterms:created>
  <dcterms:modified xsi:type="dcterms:W3CDTF">2022-06-27T09:03:00Z</dcterms:modified>
</cp:coreProperties>
</file>