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44BE0" w:rsidRDefault="00D44BE0" w:rsidP="001F20C4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</w:t>
      </w:r>
      <w:r w:rsidRPr="006E5EF0">
        <w:rPr>
          <w:rFonts w:ascii="Times New Roman" w:hAnsi="Times New Roman"/>
          <w:b/>
          <w:sz w:val="28"/>
          <w:szCs w:val="28"/>
        </w:rPr>
        <w:t xml:space="preserve">нформация для потребителей по маркировке </w:t>
      </w:r>
      <w:r>
        <w:rPr>
          <w:rFonts w:ascii="Times New Roman" w:hAnsi="Times New Roman"/>
          <w:b/>
          <w:sz w:val="28"/>
          <w:szCs w:val="28"/>
        </w:rPr>
        <w:t xml:space="preserve"> товаров легкой промышленности</w:t>
      </w:r>
    </w:p>
    <w:p w:rsidR="00D44BE0" w:rsidRDefault="00D44BE0" w:rsidP="001F20C4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</w:p>
    <w:p w:rsidR="00D44BE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ab/>
      </w:r>
      <w:r w:rsidRPr="00FA2B80">
        <w:rPr>
          <w:rFonts w:ascii="Times New Roman" w:hAnsi="Times New Roman"/>
          <w:sz w:val="28"/>
          <w:szCs w:val="28"/>
        </w:rPr>
        <w:t>На каждом изделии  т</w:t>
      </w:r>
      <w:r>
        <w:rPr>
          <w:rFonts w:ascii="Times New Roman" w:hAnsi="Times New Roman"/>
          <w:sz w:val="28"/>
          <w:szCs w:val="28"/>
        </w:rPr>
        <w:t>оваров  легкой промышленности (одежда, обувь, головные уборы, чулочно – носочные изделия, кожгалантерейные изделия, ковры и ковровые изделия и др.) должна быть маркировка.</w:t>
      </w:r>
    </w:p>
    <w:p w:rsidR="00D44BE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 xml:space="preserve">Маркировка продукции должна быть достоверной, читаемой идоступной для осмотра и идентификации. 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Маркировку наносят на изделие,этикетку, прикрепляемую к изделию или товарный ярлык, упаковку изделия,упаковку группы изделий или листок-вкладыш к продукции.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Маркировка должна содержать следующую обязательную информацию: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наименование продукции;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наименование страны-изготовителя;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наименование изготовителя, или продавца или уполномоченного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изготовителем лица;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юридический адрес изготовителя, или продавца или уполномоченного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изготовителем лица;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размер изделия;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состав сырья;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товарный знак (при наличии);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единый знак обращения продукции на рынке государств - членов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Таможенного союза;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гарантийные обязательства изготовителя (при необходимости);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дату изготовления;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номер партии продукции (при необходимости).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2. В зависимости от вида и назначения продукции легкой промышленности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маркировка должна содержать следующую информацию: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одежды и изделий из текстильных материалов</w:t>
      </w:r>
      <w:r w:rsidRPr="00FA2B80">
        <w:rPr>
          <w:rFonts w:ascii="Times New Roman" w:hAnsi="Times New Roman"/>
          <w:i/>
          <w:sz w:val="28"/>
          <w:szCs w:val="28"/>
        </w:rPr>
        <w:t>дополнительная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i/>
          <w:sz w:val="28"/>
          <w:szCs w:val="28"/>
        </w:rPr>
        <w:t>информация должна 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и массовую долю (процентное содержание) натурального и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химического сырья в мате</w:t>
      </w:r>
      <w:r>
        <w:rPr>
          <w:rFonts w:ascii="Times New Roman" w:hAnsi="Times New Roman"/>
          <w:sz w:val="28"/>
          <w:szCs w:val="28"/>
        </w:rPr>
        <w:t>риале верха и подкладки издели</w:t>
      </w:r>
      <w:r w:rsidRPr="00FA2B80">
        <w:rPr>
          <w:rFonts w:ascii="Times New Roman" w:hAnsi="Times New Roman"/>
          <w:sz w:val="28"/>
          <w:szCs w:val="28"/>
        </w:rPr>
        <w:t xml:space="preserve"> 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модель;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символы по уходу за изделием;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инструкцию по особенностям ухода за изделием в процессе эксплуатации(при необходимости).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b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трикотажных и текстильных полотен, штучных изделий из них,</w:t>
      </w:r>
    </w:p>
    <w:p w:rsidR="00D44BE0" w:rsidRDefault="00D44BE0" w:rsidP="001F20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ковров, одеял, покрывал, штор</w:t>
      </w:r>
      <w:r w:rsidRPr="00FA2B80">
        <w:rPr>
          <w:rFonts w:ascii="Times New Roman" w:hAnsi="Times New Roman"/>
          <w:i/>
          <w:sz w:val="28"/>
          <w:szCs w:val="28"/>
        </w:rPr>
        <w:t xml:space="preserve"> дополнительная информация должна </w:t>
      </w:r>
      <w:r>
        <w:rPr>
          <w:rFonts w:ascii="Times New Roman" w:hAnsi="Times New Roman"/>
          <w:i/>
          <w:sz w:val="28"/>
          <w:szCs w:val="28"/>
        </w:rPr>
        <w:t>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>
        <w:rPr>
          <w:rFonts w:ascii="Times New Roman" w:hAnsi="Times New Roman"/>
          <w:i/>
          <w:sz w:val="28"/>
          <w:szCs w:val="28"/>
        </w:rPr>
        <w:t xml:space="preserve">- </w:t>
      </w:r>
      <w:r w:rsidRPr="00FA2B80">
        <w:rPr>
          <w:rFonts w:ascii="Times New Roman" w:hAnsi="Times New Roman"/>
          <w:sz w:val="28"/>
          <w:szCs w:val="28"/>
        </w:rPr>
        <w:t>вид и массовую долю (процентное содержание) исходного сырья</w:t>
      </w:r>
    </w:p>
    <w:p w:rsidR="00D44BE0" w:rsidRPr="00FA2B80" w:rsidRDefault="00D44BE0" w:rsidP="001F20C4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(ворсовой поверхности для ковр</w:t>
      </w:r>
      <w:r>
        <w:rPr>
          <w:rFonts w:ascii="Times New Roman" w:hAnsi="Times New Roman"/>
          <w:sz w:val="28"/>
          <w:szCs w:val="28"/>
        </w:rPr>
        <w:t>овых покрытий и изделий из них);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массу куска при нормированной влажности (для трикотажных полотен);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устойчивость окраски (для трикотажных и текстильных полотен);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отделки (при наличии);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символы по уходу за изделием.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обуви</w:t>
      </w:r>
      <w:r w:rsidRPr="00FA2B80">
        <w:rPr>
          <w:rFonts w:ascii="Times New Roman" w:hAnsi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модель и (или) артикул изделия;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материала, использованного для изготовления верха, подкладки и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низа обуви;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инструкцию по уходу за обувью (при необходимости).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одежды и изделий из меха</w:t>
      </w:r>
      <w:r w:rsidRPr="00FA2B80">
        <w:rPr>
          <w:rFonts w:ascii="Times New Roman" w:hAnsi="Times New Roman"/>
          <w:i/>
          <w:sz w:val="28"/>
          <w:szCs w:val="28"/>
        </w:rPr>
        <w:t xml:space="preserve"> дополнительная информация должна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i/>
          <w:sz w:val="28"/>
          <w:szCs w:val="28"/>
        </w:rPr>
        <w:t>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меха и вид его обработки (крашеный или некрашеный);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символы по уходу за изделием;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инструкцию по уходу за изделием в процессе эксплуатации (при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необходимости).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 xml:space="preserve">Для кожгалантерейных изделий </w:t>
      </w:r>
      <w:r w:rsidRPr="00FA2B80">
        <w:rPr>
          <w:rFonts w:ascii="Times New Roman" w:hAnsi="Times New Roman"/>
          <w:i/>
          <w:sz w:val="28"/>
          <w:szCs w:val="28"/>
        </w:rPr>
        <w:t>дополнительная информация должнасодержать: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наименование материала верха;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модель;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указания по эксплуатации (при необходимости).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кож</w:t>
      </w:r>
      <w:r w:rsidRPr="00FA2B80">
        <w:rPr>
          <w:rFonts w:ascii="Times New Roman" w:hAnsi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площадь или массу кожи;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толщину (при необходимости);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сорт.</w:t>
      </w:r>
    </w:p>
    <w:p w:rsidR="00D44BE0" w:rsidRPr="00FA2B80" w:rsidRDefault="00D44BE0" w:rsidP="001F20C4">
      <w:pPr>
        <w:spacing w:after="0" w:line="240" w:lineRule="auto"/>
        <w:jc w:val="both"/>
        <w:rPr>
          <w:rFonts w:ascii="Times New Roman" w:hAnsi="Times New Roman"/>
          <w:i/>
          <w:sz w:val="28"/>
          <w:szCs w:val="28"/>
        </w:rPr>
      </w:pPr>
      <w:r w:rsidRPr="00FA2B80">
        <w:rPr>
          <w:rFonts w:ascii="Times New Roman" w:hAnsi="Times New Roman"/>
          <w:b/>
          <w:i/>
          <w:sz w:val="28"/>
          <w:szCs w:val="28"/>
        </w:rPr>
        <w:t>Для шкурок меховых</w:t>
      </w:r>
      <w:r w:rsidRPr="00FA2B80">
        <w:rPr>
          <w:rFonts w:ascii="Times New Roman" w:hAnsi="Times New Roman"/>
          <w:i/>
          <w:sz w:val="28"/>
          <w:szCs w:val="28"/>
        </w:rPr>
        <w:t xml:space="preserve"> дополнительная информация должна содержать: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меха;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вид обработки;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сорт, марку;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- площадь или размер.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Маркировка и информация должна быть представлена на русском языкеили государственном языке государства - члена Таможенного союза, натерритории которого данное изделие производится и реализуется потребителю.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Для импортной продукции допускается наименование страны, гдеизготовлена продук</w:t>
      </w:r>
      <w:r>
        <w:rPr>
          <w:rFonts w:ascii="Times New Roman" w:hAnsi="Times New Roman"/>
          <w:sz w:val="28"/>
          <w:szCs w:val="28"/>
        </w:rPr>
        <w:t>ц</w:t>
      </w:r>
      <w:r w:rsidRPr="00FA2B80">
        <w:rPr>
          <w:rFonts w:ascii="Times New Roman" w:hAnsi="Times New Roman"/>
          <w:sz w:val="28"/>
          <w:szCs w:val="28"/>
        </w:rPr>
        <w:t>ия, наименование изгот</w:t>
      </w:r>
      <w:r>
        <w:rPr>
          <w:rFonts w:ascii="Times New Roman" w:hAnsi="Times New Roman"/>
          <w:sz w:val="28"/>
          <w:szCs w:val="28"/>
        </w:rPr>
        <w:t xml:space="preserve">овителя и его юридический адрес </w:t>
      </w:r>
      <w:r w:rsidRPr="00FA2B80">
        <w:rPr>
          <w:rFonts w:ascii="Times New Roman" w:hAnsi="Times New Roman"/>
          <w:sz w:val="28"/>
          <w:szCs w:val="28"/>
        </w:rPr>
        <w:t>указывать с использованием букв латинского алфавита.</w:t>
      </w:r>
    </w:p>
    <w:p w:rsidR="00D44BE0" w:rsidRPr="00FA2B80" w:rsidRDefault="00D44BE0" w:rsidP="001F20C4">
      <w:pPr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Не допускаются указания «экологически чистая», «ортопедическая» и</w:t>
      </w:r>
    </w:p>
    <w:p w:rsidR="00D44BE0" w:rsidRDefault="00D44BE0" w:rsidP="001F20C4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A2B80">
        <w:rPr>
          <w:rFonts w:ascii="Times New Roman" w:hAnsi="Times New Roman"/>
          <w:sz w:val="28"/>
          <w:szCs w:val="28"/>
        </w:rPr>
        <w:t>другие аналогичные указания без соответствующих подтверждений.</w:t>
      </w:r>
    </w:p>
    <w:p w:rsidR="00D44BE0" w:rsidRDefault="00D44BE0"/>
    <w:p w:rsidR="00D44BE0" w:rsidRDefault="00D44BE0"/>
    <w:p w:rsidR="00D44BE0" w:rsidRDefault="00D44BE0"/>
    <w:p w:rsidR="00D44BE0" w:rsidRDefault="00D44BE0" w:rsidP="00FA4A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 w:rsidRPr="00FA4A16"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 санитарно-эпидемиологическим отделом)  Кореличского районного ЦГЭ Бузюк Валентина Михайловна</w:t>
      </w:r>
    </w:p>
    <w:p w:rsidR="00D44BE0" w:rsidRDefault="00D44BE0" w:rsidP="00FA4A16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D44BE0" w:rsidRPr="00FA4A16" w:rsidRDefault="00D44BE0" w:rsidP="00FA4A16">
      <w:pPr>
        <w:spacing w:after="0" w:line="240" w:lineRule="auto"/>
        <w:rPr>
          <w:rFonts w:ascii="Times New Roman" w:hAnsi="Times New Roman"/>
          <w:sz w:val="24"/>
          <w:szCs w:val="24"/>
        </w:rPr>
      </w:pPr>
      <w:r w:rsidRPr="00FA4A16">
        <w:rPr>
          <w:rFonts w:ascii="Times New Roman" w:hAnsi="Times New Roman"/>
          <w:sz w:val="24"/>
          <w:szCs w:val="24"/>
        </w:rPr>
        <w:t>Обновлено11.03.2021</w:t>
      </w:r>
    </w:p>
    <w:sectPr w:rsidR="00D44BE0" w:rsidRPr="00FA4A16" w:rsidSect="003A3E62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1F20C4"/>
    <w:rsid w:val="001F20C4"/>
    <w:rsid w:val="003A3E62"/>
    <w:rsid w:val="006E5EF0"/>
    <w:rsid w:val="00747110"/>
    <w:rsid w:val="00D44BE0"/>
    <w:rsid w:val="00FA2B80"/>
    <w:rsid w:val="00FA4A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A3E62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532</Words>
  <Characters>3035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2020-03-17T17:16:00Z</dcterms:created>
  <dcterms:modified xsi:type="dcterms:W3CDTF">2021-03-11T08:37:00Z</dcterms:modified>
</cp:coreProperties>
</file>