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79" w:rsidRPr="00B82FC9" w:rsidRDefault="000938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F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C69909" wp14:editId="4EE9A6FD">
            <wp:simplePos x="0" y="0"/>
            <wp:positionH relativeFrom="margin">
              <wp:posOffset>0</wp:posOffset>
            </wp:positionH>
            <wp:positionV relativeFrom="margin">
              <wp:posOffset>-7620</wp:posOffset>
            </wp:positionV>
            <wp:extent cx="2774315" cy="1790700"/>
            <wp:effectExtent l="0" t="0" r="6985" b="0"/>
            <wp:wrapSquare wrapText="bothSides"/>
            <wp:docPr id="1" name="Рисунок 1" descr="https://storage.myseldon.com/news_pict_55/55B7CEAE40D2DFC45BC86FA51EE7E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55/55B7CEAE40D2DFC45BC86FA51EE7E8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2F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Зима</w:t>
      </w:r>
      <w:r w:rsidRPr="00B82FC9">
        <w:rPr>
          <w:rFonts w:ascii="Times New Roman" w:hAnsi="Times New Roman" w:cs="Times New Roman"/>
          <w:sz w:val="28"/>
          <w:szCs w:val="28"/>
          <w:shd w:val="clear" w:color="auto" w:fill="FFFFFF"/>
        </w:rPr>
        <w:t> – время повышенного </w:t>
      </w:r>
      <w:r w:rsidRPr="00B82F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травматизма</w:t>
      </w:r>
      <w:r w:rsidRPr="00B82FC9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Причиной часто служит гололед,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</w:t>
      </w:r>
    </w:p>
    <w:p w:rsidR="0009385C" w:rsidRDefault="000938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385C">
        <w:rPr>
          <w:rFonts w:ascii="Times New Roman" w:hAnsi="Times New Roman" w:cs="Times New Roman"/>
          <w:color w:val="000000"/>
          <w:sz w:val="28"/>
          <w:szCs w:val="28"/>
        </w:rPr>
        <w:t>Санки, лыжи, коньки, а в последнее время и тюбинг – с</w:t>
      </w:r>
      <w:bookmarkStart w:id="0" w:name="_GoBack"/>
      <w:bookmarkEnd w:id="0"/>
      <w:r w:rsidRPr="0009385C">
        <w:rPr>
          <w:rFonts w:ascii="Times New Roman" w:hAnsi="Times New Roman" w:cs="Times New Roman"/>
          <w:color w:val="000000"/>
          <w:sz w:val="28"/>
          <w:szCs w:val="28"/>
        </w:rPr>
        <w:t xml:space="preserve">амые любимые развлечения детей зимой. К сожалению, именно они становятся причиной многих травм. Здесь возрастает роль взрослых, которые должны научить ребенка правилам поведения, позволяющим избежать опасности получения травм, и усилить </w:t>
      </w:r>
      <w:proofErr w:type="gramStart"/>
      <w:r w:rsidRPr="000938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9385C">
        <w:rPr>
          <w:rFonts w:ascii="Times New Roman" w:hAnsi="Times New Roman" w:cs="Times New Roman"/>
          <w:color w:val="000000"/>
          <w:sz w:val="28"/>
          <w:szCs w:val="28"/>
        </w:rPr>
        <w:t xml:space="preserve"> их соблюдением. В первую очередь, взрослые должны убедиться, что санки не повреждены, крепление на лыжах надежно и правильно прикреплено к ногам ребенка, коньки соответствующего (не большего и не меньшего) размера, тюбинг, подходящий по размеру и весу.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2040" y="4610100"/>
            <wp:positionH relativeFrom="margin">
              <wp:align>right</wp:align>
            </wp:positionH>
            <wp:positionV relativeFrom="margin">
              <wp:align>center</wp:align>
            </wp:positionV>
            <wp:extent cx="2834640" cy="1851660"/>
            <wp:effectExtent l="0" t="0" r="3810" b="0"/>
            <wp:wrapSquare wrapText="bothSides"/>
            <wp:docPr id="4" name="Рисунок 4" descr="https://region.center/source/IVANOVO/2020/12/scale_12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gion.center/source/IVANOVO/2020/12/scale_1200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385C">
        <w:rPr>
          <w:rFonts w:ascii="Times New Roman" w:hAnsi="Times New Roman" w:cs="Times New Roman"/>
          <w:color w:val="000000"/>
          <w:sz w:val="28"/>
          <w:szCs w:val="28"/>
        </w:rPr>
        <w:t>Для катания на тюбингах – «санках-ватрушках» необходимо выбирать склоны с уклоном не более 20 градусов без деревьев, ям, бугров, торчащих кустов, камней на пути. Внизу склона не должно быть водоёмов и автомагистралей. Опасно привязывать санки или тюбинг друг к другу, (цепляться) на ходу к транспортным средствам! На тюбингах и коньках нужно кататься в специально оборудованных местах или на площадках.</w:t>
      </w:r>
    </w:p>
    <w:p w:rsidR="0009385C" w:rsidRPr="0009385C" w:rsidRDefault="0009385C" w:rsidP="0009385C">
      <w:pPr>
        <w:pStyle w:val="a5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15875</wp:posOffset>
            </wp:positionV>
            <wp:extent cx="294132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04" y="21265"/>
                <wp:lineTo x="21404" y="0"/>
                <wp:lineTo x="0" y="0"/>
              </wp:wrapPolygon>
            </wp:wrapTight>
            <wp:docPr id="2" name="Рисунок 2" descr="https://lh3.googleusercontent.com/-Bu-r9j69bNU/Vq5sCyTOqJI/AAAAAAAAyL0/tAIymGJJfAk/s1024-Ic42/_MG_8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Bu-r9j69bNU/Vq5sCyTOqJI/AAAAAAAAyL0/tAIymGJJfAk/s1024-Ic42/_MG_8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85C">
        <w:rPr>
          <w:color w:val="000000"/>
          <w:sz w:val="28"/>
          <w:szCs w:val="28"/>
        </w:rPr>
        <w:t>При занятии зимними видами спорта необходимо использовать защитные средства. Наколенники, налокотники, защиты для позвоночника легко найти в магазинах – они помогают в значительной мере уменьшить вероятность получения травм.</w:t>
      </w:r>
    </w:p>
    <w:p w:rsidR="0009385C" w:rsidRPr="0009385C" w:rsidRDefault="0009385C" w:rsidP="0009385C">
      <w:pPr>
        <w:pStyle w:val="a5"/>
        <w:spacing w:before="225" w:beforeAutospacing="0" w:after="225" w:afterAutospacing="0"/>
        <w:rPr>
          <w:color w:val="000000"/>
          <w:sz w:val="28"/>
          <w:szCs w:val="28"/>
        </w:rPr>
      </w:pPr>
      <w:r w:rsidRPr="0009385C">
        <w:rPr>
          <w:color w:val="000000"/>
          <w:sz w:val="28"/>
          <w:szCs w:val="28"/>
        </w:rPr>
        <w:t>Нельзя использовать первый лед для катания – молодой лед тонок, непрочен и тяжести человека не выдерживает, катающийся или проходящий в этих местах человек может попасть в беду.</w:t>
      </w:r>
    </w:p>
    <w:p w:rsidR="0009385C" w:rsidRPr="0009385C" w:rsidRDefault="0009385C" w:rsidP="0009385C">
      <w:pPr>
        <w:pStyle w:val="a5"/>
        <w:spacing w:before="225" w:beforeAutospacing="0" w:after="225" w:afterAutospacing="0"/>
        <w:rPr>
          <w:color w:val="000000"/>
          <w:sz w:val="28"/>
          <w:szCs w:val="28"/>
        </w:rPr>
      </w:pPr>
      <w:r w:rsidRPr="0009385C">
        <w:rPr>
          <w:color w:val="000000"/>
          <w:sz w:val="28"/>
          <w:szCs w:val="28"/>
        </w:rPr>
        <w:lastRenderedPageBreak/>
        <w:t>Игра в снежки – еще одна зимняя забава, которая может привести к повреждениям глаз. При игре в снежки нужно беречь от таких «снарядов» лицо. Задача взрослых убедить ребенка не бросать снежок в упор и не целить в голову</w:t>
      </w:r>
    </w:p>
    <w:p w:rsidR="0009385C" w:rsidRPr="0009385C" w:rsidRDefault="0009385C" w:rsidP="0009385C">
      <w:pPr>
        <w:pStyle w:val="a5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28422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25" y="21380"/>
                <wp:lineTo x="21425" y="0"/>
                <wp:lineTo x="0" y="0"/>
              </wp:wrapPolygon>
            </wp:wrapTight>
            <wp:docPr id="3" name="Рисунок 3" descr="http://medportal.gocb.by/assets/images/news/20210104/0401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portal.gocb.by/assets/images/news/20210104/0401-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85C">
        <w:rPr>
          <w:color w:val="000000"/>
          <w:sz w:val="28"/>
          <w:szCs w:val="28"/>
        </w:rPr>
        <w:t>Зимой возрастает число транспортных травм. Часто ребенок видит, что машина приближается, но надеется проскочить. Машина же просто не успевает затормозить, поскольку на скользкой дороге тормозной путь у автомобилей значительно больше. Пересекая проезжую часть дороги, следует быть предельно внимательным, и, конечно же, пользоваться правилом перехода на другую сторону улицы исключительно по пешеходному переходу, ни в коем случае не пренебрегать им. Не позволяйте маленьким детям одним переходить через дорогу, школьникам объясняйте особенности зимних правил безопасности.</w:t>
      </w:r>
    </w:p>
    <w:p w:rsidR="0009385C" w:rsidRPr="0009385C" w:rsidRDefault="0009385C" w:rsidP="0009385C">
      <w:pPr>
        <w:pStyle w:val="a5"/>
        <w:spacing w:before="225" w:beforeAutospacing="0" w:after="225" w:afterAutospacing="0"/>
        <w:rPr>
          <w:color w:val="000000"/>
          <w:sz w:val="28"/>
          <w:szCs w:val="28"/>
        </w:rPr>
      </w:pPr>
      <w:r w:rsidRPr="0009385C">
        <w:rPr>
          <w:color w:val="000000"/>
          <w:sz w:val="28"/>
          <w:szCs w:val="28"/>
        </w:rPr>
        <w:t>Именно взрослые должны проконтролировать те места, где играют их дети зимой.</w:t>
      </w:r>
    </w:p>
    <w:p w:rsidR="0009385C" w:rsidRPr="0009385C" w:rsidRDefault="0009385C" w:rsidP="0009385C">
      <w:pPr>
        <w:pStyle w:val="a5"/>
        <w:spacing w:before="225" w:beforeAutospacing="0" w:after="225" w:afterAutospacing="0"/>
        <w:rPr>
          <w:color w:val="000000"/>
          <w:sz w:val="28"/>
          <w:szCs w:val="28"/>
        </w:rPr>
      </w:pPr>
    </w:p>
    <w:p w:rsidR="0009385C" w:rsidRPr="0009385C" w:rsidRDefault="0009385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85C" w:rsidRPr="0009385C" w:rsidRDefault="0009385C">
      <w:pPr>
        <w:rPr>
          <w:rFonts w:ascii="Times New Roman" w:hAnsi="Times New Roman" w:cs="Times New Roman"/>
          <w:sz w:val="28"/>
          <w:szCs w:val="28"/>
        </w:rPr>
      </w:pPr>
    </w:p>
    <w:sectPr w:rsidR="0009385C" w:rsidRPr="0009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9F"/>
    <w:rsid w:val="0009385C"/>
    <w:rsid w:val="00146D79"/>
    <w:rsid w:val="00264CF6"/>
    <w:rsid w:val="003C249F"/>
    <w:rsid w:val="00B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9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2021-12-13T14:03:00Z</dcterms:created>
  <dcterms:modified xsi:type="dcterms:W3CDTF">2021-12-14T11:55:00Z</dcterms:modified>
</cp:coreProperties>
</file>