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C8" w:rsidRPr="00306319" w:rsidRDefault="00DE17C8" w:rsidP="0030631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aps/>
          <w:color w:val="253031"/>
          <w:kern w:val="36"/>
          <w:sz w:val="37"/>
          <w:szCs w:val="37"/>
        </w:rPr>
      </w:pPr>
      <w:r w:rsidRPr="00306319">
        <w:rPr>
          <w:rFonts w:ascii="Arial" w:hAnsi="Arial" w:cs="Arial"/>
          <w:b/>
          <w:bCs/>
          <w:caps/>
          <w:color w:val="253031"/>
          <w:kern w:val="36"/>
          <w:sz w:val="37"/>
          <w:szCs w:val="37"/>
        </w:rPr>
        <w:t>ЗАПРЕЩЕННЫЕ ГОССТАНДАРТОМ К ВВОЗУ И ОБРАЩЕНИЮ НА ТЕРРИТОРИИ РЕСПУБЛИКИ БЕЛАРУСЬ СМС</w:t>
      </w:r>
    </w:p>
    <w:p w:rsidR="00DE17C8" w:rsidRPr="00306319" w:rsidRDefault="00DE17C8" w:rsidP="00306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7C8" w:rsidRPr="00306319" w:rsidRDefault="00DE17C8" w:rsidP="00306319">
      <w:pPr>
        <w:spacing w:after="180" w:line="240" w:lineRule="auto"/>
        <w:rPr>
          <w:rFonts w:ascii="Times New Roman" w:hAnsi="Times New Roman"/>
          <w:sz w:val="24"/>
          <w:szCs w:val="24"/>
        </w:rPr>
      </w:pPr>
      <w:r w:rsidRPr="00306319">
        <w:rPr>
          <w:rFonts w:ascii="Times New Roman" w:hAnsi="Times New Roman"/>
          <w:sz w:val="24"/>
          <w:szCs w:val="24"/>
        </w:rPr>
        <w:t>Результаты проверок показали, что многие импортные моющие средства не соответствуют требованиям отечественных стандартов</w:t>
      </w:r>
    </w:p>
    <w:p w:rsidR="00DE17C8" w:rsidRPr="00306319" w:rsidRDefault="00DE17C8" w:rsidP="00306319">
      <w:pPr>
        <w:spacing w:before="180" w:after="180" w:line="240" w:lineRule="auto"/>
        <w:rPr>
          <w:rFonts w:ascii="Times New Roman" w:hAnsi="Times New Roman"/>
          <w:sz w:val="24"/>
          <w:szCs w:val="24"/>
        </w:rPr>
      </w:pPr>
      <w:r w:rsidRPr="00306319">
        <w:rPr>
          <w:rFonts w:ascii="Times New Roman" w:hAnsi="Times New Roman"/>
          <w:sz w:val="24"/>
          <w:szCs w:val="24"/>
        </w:rPr>
        <w:t> Итоги надзорных мероприятий, проведенных Комитетом государственного контроля с участием других контролирующих органов в июне-августе 2021 г. свидетельствуют о низком качестве и небезопасности ряда импортных синтетических моющих средств по показателям моющей и пенообразующей способности, которые зачастую в два, три, а иногда в десять раз меньше нормы.</w:t>
      </w:r>
    </w:p>
    <w:p w:rsidR="00DE17C8" w:rsidRPr="00306319" w:rsidRDefault="00DE17C8" w:rsidP="00306319">
      <w:pPr>
        <w:spacing w:before="180" w:after="180" w:line="240" w:lineRule="auto"/>
        <w:rPr>
          <w:rFonts w:ascii="Times New Roman" w:hAnsi="Times New Roman"/>
          <w:sz w:val="24"/>
          <w:szCs w:val="24"/>
        </w:rPr>
      </w:pPr>
      <w:r w:rsidRPr="00306319">
        <w:rPr>
          <w:rFonts w:ascii="Times New Roman" w:hAnsi="Times New Roman"/>
          <w:sz w:val="24"/>
          <w:szCs w:val="24"/>
        </w:rPr>
        <w:t>По результатам испытаний, проведенных в июне-августе 2021 года, из 31 отобранного образца продукции (стиральные порошки и гели) производства Германии, Польши, Чехии установленным требованиям соответствовал только один.</w:t>
      </w:r>
    </w:p>
    <w:p w:rsidR="00DE17C8" w:rsidRDefault="00DE17C8" w:rsidP="00306319">
      <w:pPr>
        <w:spacing w:before="180" w:after="180" w:line="240" w:lineRule="auto"/>
        <w:rPr>
          <w:rFonts w:ascii="Times New Roman" w:hAnsi="Times New Roman"/>
          <w:sz w:val="24"/>
          <w:szCs w:val="24"/>
        </w:rPr>
      </w:pPr>
      <w:r w:rsidRPr="00306319">
        <w:rPr>
          <w:rFonts w:ascii="Times New Roman" w:hAnsi="Times New Roman"/>
          <w:sz w:val="24"/>
          <w:szCs w:val="24"/>
        </w:rPr>
        <w:t>Итогом проверки стал запрет ряда импортных порошков на ввоз и обращение на территории Республики Беларусь (таблица прилагается).</w:t>
      </w:r>
    </w:p>
    <w:p w:rsidR="00DE17C8" w:rsidRDefault="00DE17C8" w:rsidP="00306319">
      <w:pPr>
        <w:spacing w:before="180" w:after="180" w:line="240" w:lineRule="auto"/>
        <w:rPr>
          <w:rFonts w:ascii="Times New Roman" w:hAnsi="Times New Roman"/>
          <w:sz w:val="24"/>
          <w:szCs w:val="24"/>
        </w:rPr>
      </w:pPr>
    </w:p>
    <w:p w:rsidR="00DE17C8" w:rsidRPr="00306319" w:rsidRDefault="00DE17C8" w:rsidP="00306319">
      <w:pPr>
        <w:spacing w:before="180" w:after="1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врача- гигиениста                                     Шишкина Ирина Михайловна</w:t>
      </w:r>
    </w:p>
    <w:sectPr w:rsidR="00DE17C8" w:rsidRPr="00306319" w:rsidSect="0080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1A28"/>
    <w:multiLevelType w:val="multilevel"/>
    <w:tmpl w:val="EB70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C57"/>
    <w:rsid w:val="000A433B"/>
    <w:rsid w:val="000F46AF"/>
    <w:rsid w:val="001444F8"/>
    <w:rsid w:val="00306319"/>
    <w:rsid w:val="003B5C57"/>
    <w:rsid w:val="00551BAC"/>
    <w:rsid w:val="006F3EC4"/>
    <w:rsid w:val="0080663C"/>
    <w:rsid w:val="008B1B0F"/>
    <w:rsid w:val="00B70E36"/>
    <w:rsid w:val="00BF7228"/>
    <w:rsid w:val="00DE17C8"/>
    <w:rsid w:val="00E84321"/>
    <w:rsid w:val="00F240F0"/>
    <w:rsid w:val="00F86A5F"/>
    <w:rsid w:val="00FA5A85"/>
    <w:rsid w:val="00FB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3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063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9"/>
    <w:qFormat/>
    <w:rsid w:val="0030631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31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6319"/>
    <w:rPr>
      <w:rFonts w:ascii="Times New Roman" w:hAnsi="Times New Roman" w:cs="Times New Roman"/>
      <w:b/>
      <w:bCs/>
      <w:sz w:val="24"/>
      <w:szCs w:val="24"/>
    </w:rPr>
  </w:style>
  <w:style w:type="paragraph" w:customStyle="1" w:styleId="rmctpdom">
    <w:name w:val="rmctpdom"/>
    <w:basedOn w:val="Normal"/>
    <w:uiPriority w:val="99"/>
    <w:rsid w:val="00FB2F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semiHidden/>
    <w:rsid w:val="008B1B0F"/>
    <w:pPr>
      <w:spacing w:after="0" w:line="240" w:lineRule="auto"/>
      <w:ind w:left="-108" w:right="-108"/>
      <w:jc w:val="both"/>
    </w:pPr>
    <w:rPr>
      <w:rFonts w:ascii="Times New Roman" w:hAnsi="Times New Roman"/>
      <w:sz w:val="28"/>
      <w:szCs w:val="20"/>
      <w:lang w:val="be-BY"/>
    </w:rPr>
  </w:style>
  <w:style w:type="character" w:customStyle="1" w:styleId="cardid">
    <w:name w:val="card__id"/>
    <w:basedOn w:val="DefaultParagraphFont"/>
    <w:uiPriority w:val="99"/>
    <w:rsid w:val="0030631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06319"/>
    <w:rPr>
      <w:rFonts w:cs="Times New Roman"/>
      <w:color w:val="0000FF"/>
      <w:u w:val="single"/>
    </w:rPr>
  </w:style>
  <w:style w:type="character" w:customStyle="1" w:styleId="carddata">
    <w:name w:val="card__data"/>
    <w:basedOn w:val="DefaultParagraphFont"/>
    <w:uiPriority w:val="99"/>
    <w:rsid w:val="00306319"/>
    <w:rPr>
      <w:rFonts w:cs="Times New Roman"/>
    </w:rPr>
  </w:style>
  <w:style w:type="paragraph" w:styleId="NormalWeb">
    <w:name w:val="Normal (Web)"/>
    <w:basedOn w:val="Normal"/>
    <w:uiPriority w:val="99"/>
    <w:rsid w:val="00306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0631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0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3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7243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148</Words>
  <Characters>849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2021-09-15T08:58:00Z</dcterms:created>
  <dcterms:modified xsi:type="dcterms:W3CDTF">2021-09-22T11:23:00Z</dcterms:modified>
</cp:coreProperties>
</file>