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24" w:rsidRPr="007E353C" w:rsidRDefault="00FF0F2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FF0F24" w:rsidRPr="00B63398" w:rsidRDefault="00FF0F24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FF0F24" w:rsidRPr="00B63398" w:rsidRDefault="00FF0F24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FF0F24" w:rsidRDefault="00FF0F24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FF0F24" w:rsidRDefault="00FF0F24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FF0F24" w:rsidRDefault="00FF0F24" w:rsidP="003755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Сироп </w:t>
      </w:r>
      <w:r w:rsidRPr="00283AD9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со вкусом земляники торговой марки «Абрико»,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 w:rsidRPr="00554AA2">
        <w:rPr>
          <w:rFonts w:ascii="Times New Roman" w:hAnsi="Times New Roman"/>
          <w:sz w:val="28"/>
          <w:szCs w:val="32"/>
          <w:shd w:val="clear" w:color="auto" w:fill="FFFFFF"/>
        </w:rPr>
        <w:t>упакованный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в тару из полимерных материалов, объем 250 мл, дата разлива 03.09.2020, срок годности 12 месяцев. </w:t>
      </w:r>
      <w:r w:rsidRPr="00C44002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Изготовитель: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ООО «Пищехимпродукт», Российская Федерация, Нижегородская область, г. Держинск. Импортер в Республику Беларусь: ЧП «Добрый день Плюс». </w:t>
      </w:r>
      <w:r w:rsidRPr="00554AA2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Не соответствует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установленным требованиям по маркировке в части предоставления потребителю достоверной информации о составе продукта: в состав продукта входит, </w:t>
      </w:r>
      <w:r w:rsidRPr="00554AA2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не заявленный изготовителем, синтетический краситель понсо 4</w:t>
      </w:r>
      <w:r w:rsidRPr="00554AA2">
        <w:rPr>
          <w:rFonts w:ascii="Times New Roman" w:hAnsi="Times New Roman"/>
          <w:b/>
          <w:color w:val="FF0000"/>
          <w:sz w:val="28"/>
          <w:szCs w:val="32"/>
          <w:shd w:val="clear" w:color="auto" w:fill="FFFFFF"/>
          <w:lang w:val="en-US"/>
        </w:rPr>
        <w:t>R</w:t>
      </w:r>
      <w:r w:rsidRPr="00554AA2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(</w:t>
      </w:r>
      <w:r w:rsidRPr="00554AA2">
        <w:rPr>
          <w:rFonts w:ascii="Times New Roman" w:hAnsi="Times New Roman"/>
          <w:b/>
          <w:color w:val="FF0000"/>
          <w:sz w:val="28"/>
          <w:szCs w:val="32"/>
          <w:shd w:val="clear" w:color="auto" w:fill="FFFFFF"/>
          <w:lang w:val="en-US"/>
        </w:rPr>
        <w:t>E</w:t>
      </w:r>
      <w:r w:rsidRPr="00554AA2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124); в маркировке отсутствует предупреждающая надпись: «Содержит краситель, который может оказывать отрицательное влияние на активность и влияние детей</w:t>
      </w:r>
      <w:r w:rsidRPr="00C44002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».</w:t>
      </w:r>
    </w:p>
    <w:p w:rsidR="00FF0F24" w:rsidRDefault="00FF0F24" w:rsidP="003755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FF0F24" w:rsidRDefault="00FF0F24" w:rsidP="008744F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32"/>
          <w:shd w:val="clear" w:color="auto" w:fill="FFFFFF"/>
        </w:rPr>
      </w:pPr>
      <w:r w:rsidRPr="001C61A3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Изделия кондитерские: драже мармеладное «Мармеладная жемчужина» со вкусом банана, торговой марки «РУССКИЙ КОНДИТЕЪ»,  весовые, упакованные насыпью  в гофрокороб, масса нетто 2,0 г</w:t>
      </w:r>
      <w:r w:rsidRPr="001C61A3">
        <w:rPr>
          <w:rFonts w:ascii="Times New Roman" w:hAnsi="Times New Roman"/>
          <w:color w:val="FF0000"/>
          <w:sz w:val="28"/>
          <w:szCs w:val="32"/>
          <w:shd w:val="clear" w:color="auto" w:fill="FFFFFF"/>
        </w:rPr>
        <w:t>,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дата производства и упаковки 14.04.2020, срок годности 365 сток, ТУ 9128-001-24028865-15. </w:t>
      </w:r>
      <w:r w:rsidRPr="00C44002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Изготовитель: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ООО «Русский Кондитеръ», Российская Федерация, г.Пенза. Импортер в Республику Беларусь: частное предприятие «Вкусное дело». </w:t>
      </w:r>
      <w:r w:rsidRPr="001C61A3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Не соответствует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установленным требованиям по маркировке: в состав продукта входит, </w:t>
      </w:r>
      <w:r w:rsidRPr="001C61A3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не заявленный изготовителем, синтетический краситель тартразин Е102; заявленный в составе краситель «глиттер золото 006» отсутствует в «Перечне пищевых добавок, разрешенных для применения при производстве пищевой продукции</w:t>
      </w:r>
      <w:r w:rsidRPr="00C44002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.</w:t>
      </w:r>
      <w:r w:rsidRPr="001C61A3">
        <w:rPr>
          <w:rFonts w:ascii="Times New Roman" w:hAnsi="Times New Roman"/>
          <w:color w:val="FF0000"/>
          <w:sz w:val="28"/>
          <w:szCs w:val="32"/>
          <w:shd w:val="clear" w:color="auto" w:fill="FFFFFF"/>
        </w:rPr>
        <w:t xml:space="preserve"> </w:t>
      </w:r>
    </w:p>
    <w:p w:rsidR="00FF0F24" w:rsidRPr="001C61A3" w:rsidRDefault="00FF0F24" w:rsidP="008744F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32"/>
          <w:shd w:val="clear" w:color="auto" w:fill="FFFFFF"/>
        </w:rPr>
      </w:pPr>
    </w:p>
    <w:p w:rsidR="00FF0F24" w:rsidRPr="001134F7" w:rsidRDefault="00FF0F24" w:rsidP="008744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1C61A3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Карамель леденцовая «</w:t>
      </w:r>
      <w:r w:rsidRPr="001C61A3">
        <w:rPr>
          <w:rFonts w:ascii="Times New Roman" w:hAnsi="Times New Roman"/>
          <w:b/>
          <w:color w:val="FF0000"/>
          <w:sz w:val="28"/>
          <w:szCs w:val="32"/>
          <w:shd w:val="clear" w:color="auto" w:fill="FFFFFF"/>
          <w:lang w:val="en-US"/>
        </w:rPr>
        <w:t>Lenco</w:t>
      </w:r>
      <w:r w:rsidRPr="001C61A3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» «Тюльпан» со вкусом вишни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, масса нетто 23г; </w:t>
      </w:r>
      <w:r w:rsidRPr="001C61A3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Карамель леденцовая «</w:t>
      </w:r>
      <w:r w:rsidRPr="001C61A3">
        <w:rPr>
          <w:rFonts w:ascii="Times New Roman" w:hAnsi="Times New Roman"/>
          <w:b/>
          <w:color w:val="FF0000"/>
          <w:sz w:val="28"/>
          <w:szCs w:val="32"/>
          <w:shd w:val="clear" w:color="auto" w:fill="FFFFFF"/>
          <w:lang w:val="en-US"/>
        </w:rPr>
        <w:t>Lenco</w:t>
      </w:r>
      <w:r w:rsidRPr="001C61A3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» «Звезда» со вкусом клубники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, масса нетто 20г. Продукт упакован в обертку из полимерных  материалов, дата изготовления 15.01.2020, срок годности 12 месяцев. </w:t>
      </w:r>
      <w:r w:rsidRPr="00C44002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Изготовитель: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ООО «СВИТПРО», Российская Федерация, г.Санкт-Петербург, импортер в Республику Беларусь: частное торговое унитарное предприятие «ЕвроСмокТрейд». </w:t>
      </w:r>
      <w:r w:rsidRPr="001C61A3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Не соответствует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установленным требованиям по маркировке: в состав продукта входит, </w:t>
      </w:r>
      <w:r w:rsidRPr="001C61A3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не заявленный изготовителем, синтетический краситель понсо 4</w:t>
      </w:r>
      <w:r w:rsidRPr="001C61A3">
        <w:rPr>
          <w:rFonts w:ascii="Times New Roman" w:hAnsi="Times New Roman"/>
          <w:b/>
          <w:color w:val="FF0000"/>
          <w:sz w:val="28"/>
          <w:szCs w:val="32"/>
          <w:shd w:val="clear" w:color="auto" w:fill="FFFFFF"/>
          <w:lang w:val="en-US"/>
        </w:rPr>
        <w:t>R</w:t>
      </w:r>
      <w:r w:rsidRPr="001C61A3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(Е124); в маркировке отсутствует предупреждающая надпись: «Содержит краситель, который может оказывать отрицательное влияние на активность и внимание детей».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</w:p>
    <w:p w:rsidR="00FF0F24" w:rsidRDefault="00FF0F24" w:rsidP="00283AD9">
      <w:pPr>
        <w:spacing w:after="0" w:line="240" w:lineRule="auto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FF0F24" w:rsidRPr="00DB79FC" w:rsidRDefault="00FF0F24" w:rsidP="00283AD9">
      <w:pPr>
        <w:spacing w:after="0" w:line="240" w:lineRule="auto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FF0F24" w:rsidRPr="00DB104C" w:rsidRDefault="00FF0F2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  <w:r>
        <w:rPr>
          <w:rFonts w:ascii="Times New Roman" w:hAnsi="Times New Roman"/>
          <w:b/>
          <w:i/>
          <w:color w:val="800080"/>
          <w:sz w:val="28"/>
          <w:szCs w:val="32"/>
        </w:rPr>
        <w:tab/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Уважаемые покупатели! 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ab/>
      </w:r>
      <w:r>
        <w:rPr>
          <w:rFonts w:ascii="Times New Roman" w:hAnsi="Times New Roman"/>
          <w:b/>
          <w:i/>
          <w:color w:val="800080"/>
          <w:sz w:val="28"/>
          <w:szCs w:val="32"/>
        </w:rPr>
        <w:tab/>
      </w:r>
    </w:p>
    <w:p w:rsidR="00FF0F24" w:rsidRPr="00DB104C" w:rsidRDefault="00FF0F24" w:rsidP="00B6339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обращайте внимание на соблюдение условий её хранения и реализации! 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FF0F24" w:rsidRDefault="00FF0F24" w:rsidP="00E257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F24" w:rsidRDefault="00FF0F24" w:rsidP="00E257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F24" w:rsidRDefault="00FF0F24" w:rsidP="00E257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F24" w:rsidRDefault="00FF0F24" w:rsidP="00E257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F24" w:rsidRDefault="00FF0F24" w:rsidP="00E257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F24" w:rsidRPr="0061013E" w:rsidRDefault="00FF0F24" w:rsidP="00E257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13E">
        <w:rPr>
          <w:rFonts w:ascii="Times New Roman" w:hAnsi="Times New Roman"/>
          <w:sz w:val="28"/>
          <w:szCs w:val="28"/>
        </w:rPr>
        <w:t>Информацию подготовила помощник врача-гигиениста</w:t>
      </w:r>
    </w:p>
    <w:p w:rsidR="00FF0F24" w:rsidRPr="0061013E" w:rsidRDefault="00FF0F24" w:rsidP="00E257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13E">
        <w:rPr>
          <w:rFonts w:ascii="Times New Roman" w:hAnsi="Times New Roman"/>
          <w:sz w:val="28"/>
          <w:szCs w:val="28"/>
        </w:rPr>
        <w:t>Кореличского районного ЦГЭ Ксения Муравская</w:t>
      </w:r>
    </w:p>
    <w:p w:rsidR="00FF0F24" w:rsidRPr="00B63398" w:rsidRDefault="00FF0F24">
      <w:pPr>
        <w:rPr>
          <w:sz w:val="20"/>
        </w:rPr>
      </w:pPr>
    </w:p>
    <w:sectPr w:rsidR="00FF0F24" w:rsidRPr="00B63398" w:rsidSect="00B5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24" w:rsidRDefault="00FF0F24" w:rsidP="00C91514">
      <w:pPr>
        <w:spacing w:after="0" w:line="240" w:lineRule="auto"/>
      </w:pPr>
      <w:r>
        <w:separator/>
      </w:r>
    </w:p>
  </w:endnote>
  <w:endnote w:type="continuationSeparator" w:id="1">
    <w:p w:rsidR="00FF0F24" w:rsidRDefault="00FF0F2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24" w:rsidRDefault="00FF0F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24" w:rsidRDefault="00FF0F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24" w:rsidRDefault="00FF0F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24" w:rsidRDefault="00FF0F24" w:rsidP="00C91514">
      <w:pPr>
        <w:spacing w:after="0" w:line="240" w:lineRule="auto"/>
      </w:pPr>
      <w:r>
        <w:separator/>
      </w:r>
    </w:p>
  </w:footnote>
  <w:footnote w:type="continuationSeparator" w:id="1">
    <w:p w:rsidR="00FF0F24" w:rsidRDefault="00FF0F2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24" w:rsidRDefault="00FF0F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24" w:rsidRDefault="00FF0F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24" w:rsidRDefault="00FF0F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BE3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3E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3AB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750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0F24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6">
    <w:name w:val="Font Style66"/>
    <w:basedOn w:val="DefaultParagraphFont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51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1514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1529</TotalTime>
  <Pages>2</Pages>
  <Words>444</Words>
  <Characters>2537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2020-11-16T05:00:00Z</dcterms:created>
  <dcterms:modified xsi:type="dcterms:W3CDTF">2021-02-23T07:03:00Z</dcterms:modified>
</cp:coreProperties>
</file>