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28" w:rsidRPr="00A23CF0" w:rsidRDefault="00553928" w:rsidP="00A23CF0">
      <w:pPr>
        <w:shd w:val="clear" w:color="auto" w:fill="F4F4F4"/>
        <w:spacing w:after="0" w:line="240" w:lineRule="auto"/>
        <w:rPr>
          <w:rFonts w:ascii="Verdana" w:hAnsi="Verdana"/>
          <w:color w:val="333333"/>
          <w:sz w:val="20"/>
          <w:szCs w:val="20"/>
        </w:rPr>
      </w:pPr>
    </w:p>
    <w:p w:rsidR="00553928" w:rsidRPr="0016030E" w:rsidRDefault="00553928" w:rsidP="001B50A2">
      <w:pPr>
        <w:shd w:val="clear" w:color="auto" w:fill="F4F4F4"/>
        <w:spacing w:after="0" w:line="240" w:lineRule="auto"/>
        <w:jc w:val="center"/>
        <w:rPr>
          <w:rFonts w:ascii="Verdana" w:hAnsi="Verdana"/>
          <w:color w:val="333333"/>
          <w:sz w:val="20"/>
          <w:szCs w:val="20"/>
        </w:rPr>
      </w:pPr>
    </w:p>
    <w:p w:rsidR="00553928" w:rsidRPr="0016030E" w:rsidRDefault="00553928" w:rsidP="001B50A2">
      <w:pPr>
        <w:shd w:val="clear" w:color="auto" w:fill="F4F4F4"/>
        <w:spacing w:after="0" w:line="240" w:lineRule="auto"/>
        <w:jc w:val="center"/>
        <w:rPr>
          <w:rFonts w:ascii="Verdana" w:hAnsi="Verdana"/>
          <w:color w:val="333333"/>
          <w:sz w:val="20"/>
          <w:szCs w:val="20"/>
        </w:rPr>
      </w:pPr>
    </w:p>
    <w:p w:rsidR="00553928" w:rsidRPr="0016030E" w:rsidRDefault="00553928" w:rsidP="001B50A2">
      <w:pPr>
        <w:shd w:val="clear" w:color="auto" w:fill="F4F4F4"/>
        <w:spacing w:after="0" w:line="240" w:lineRule="auto"/>
        <w:jc w:val="center"/>
        <w:rPr>
          <w:rFonts w:ascii="Verdana" w:hAnsi="Verdana"/>
          <w:color w:val="333333"/>
          <w:sz w:val="20"/>
          <w:szCs w:val="20"/>
        </w:rPr>
      </w:pPr>
    </w:p>
    <w:p w:rsidR="00553928" w:rsidRPr="0016030E" w:rsidRDefault="00553928" w:rsidP="00A23CF0">
      <w:pPr>
        <w:shd w:val="clear" w:color="auto" w:fill="F4F4F4"/>
        <w:spacing w:after="0" w:line="240" w:lineRule="auto"/>
        <w:rPr>
          <w:rFonts w:ascii="Times New Roman" w:hAnsi="Times New Roman"/>
          <w:color w:val="333333"/>
          <w:sz w:val="28"/>
          <w:szCs w:val="28"/>
        </w:rPr>
      </w:pPr>
      <w:r w:rsidRPr="0016030E">
        <w:rPr>
          <w:rFonts w:ascii="Times New Roman" w:hAnsi="Times New Roman"/>
          <w:color w:val="333333"/>
          <w:sz w:val="28"/>
          <w:szCs w:val="28"/>
        </w:rPr>
        <w:t>«О запрещении обращения  жидкостей стеклоомывающих низкозамерзающих»</w:t>
      </w:r>
    </w:p>
    <w:p w:rsidR="00553928" w:rsidRPr="0016030E" w:rsidRDefault="00553928" w:rsidP="001B50A2">
      <w:pPr>
        <w:shd w:val="clear" w:color="auto" w:fill="F4F4F4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16030E">
        <w:rPr>
          <w:rFonts w:ascii="Times New Roman" w:hAnsi="Times New Roman"/>
          <w:color w:val="333333"/>
          <w:sz w:val="28"/>
          <w:szCs w:val="28"/>
        </w:rPr>
        <w:t> </w:t>
      </w:r>
    </w:p>
    <w:p w:rsidR="00553928" w:rsidRPr="0016030E" w:rsidRDefault="00553928" w:rsidP="001B50A2">
      <w:pPr>
        <w:shd w:val="clear" w:color="auto" w:fill="F4F4F4"/>
        <w:spacing w:after="167" w:line="311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16030E">
        <w:rPr>
          <w:rFonts w:ascii="Times New Roman" w:hAnsi="Times New Roman"/>
          <w:b/>
          <w:bCs/>
          <w:color w:val="333333"/>
          <w:sz w:val="28"/>
          <w:szCs w:val="28"/>
        </w:rPr>
        <w:t>в связи с выявленным несоответствием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Решением Комиссии Таможенного союза от 28.05.2010   № 299 по содержанию метанола:</w:t>
      </w:r>
    </w:p>
    <w:p w:rsidR="00553928" w:rsidRPr="0016030E" w:rsidRDefault="00553928" w:rsidP="001B50A2">
      <w:pPr>
        <w:shd w:val="clear" w:color="auto" w:fill="F4F4F4"/>
        <w:spacing w:after="167" w:line="311" w:lineRule="atLeast"/>
        <w:jc w:val="both"/>
        <w:rPr>
          <w:rFonts w:ascii="Times New Roman" w:hAnsi="Times New Roman"/>
          <w:color w:val="333333"/>
          <w:sz w:val="28"/>
          <w:szCs w:val="28"/>
        </w:rPr>
      </w:pPr>
      <w:r w:rsidRPr="0016030E">
        <w:rPr>
          <w:rFonts w:ascii="Times New Roman" w:hAnsi="Times New Roman"/>
          <w:b/>
          <w:bCs/>
          <w:color w:val="333333"/>
          <w:sz w:val="28"/>
          <w:szCs w:val="28"/>
        </w:rPr>
        <w:t> </w:t>
      </w:r>
    </w:p>
    <w:p w:rsidR="00553928" w:rsidRPr="0016030E" w:rsidRDefault="00553928" w:rsidP="001B50A2">
      <w:pPr>
        <w:shd w:val="clear" w:color="auto" w:fill="F4F4F4"/>
        <w:spacing w:after="0" w:line="240" w:lineRule="auto"/>
        <w:jc w:val="both"/>
        <w:rPr>
          <w:rFonts w:ascii="Times New Roman" w:hAnsi="Times New Roman"/>
          <w:color w:val="333333"/>
          <w:sz w:val="28"/>
          <w:szCs w:val="28"/>
        </w:rPr>
      </w:pPr>
      <w:r w:rsidRPr="0016030E">
        <w:rPr>
          <w:rFonts w:ascii="Times New Roman" w:hAnsi="Times New Roman"/>
          <w:color w:val="333333"/>
          <w:sz w:val="28"/>
          <w:szCs w:val="28"/>
        </w:rPr>
        <w:t>Постановлениями  Заместителя       Министра здравоохранения – Главного государственного санитарного врача Республики   Беларусь    от 15.01.2021        № 2, 3,    от 20.01.2021      № 4,5  </w:t>
      </w:r>
      <w:r w:rsidRPr="0016030E">
        <w:rPr>
          <w:rFonts w:ascii="Times New Roman" w:hAnsi="Times New Roman"/>
          <w:b/>
          <w:bCs/>
          <w:color w:val="333333"/>
          <w:sz w:val="28"/>
          <w:szCs w:val="28"/>
        </w:rPr>
        <w:t>запрещен  </w:t>
      </w:r>
      <w:r w:rsidRPr="0016030E">
        <w:rPr>
          <w:rFonts w:ascii="Times New Roman" w:hAnsi="Times New Roman"/>
          <w:color w:val="333333"/>
          <w:sz w:val="28"/>
          <w:szCs w:val="28"/>
        </w:rPr>
        <w:t>ввоз на территорию Республики Беларусь, реализация, хранение, транспортировка, использование:</w:t>
      </w:r>
    </w:p>
    <w:p w:rsidR="00553928" w:rsidRPr="0016030E" w:rsidRDefault="00553928" w:rsidP="001B50A2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6030E">
        <w:rPr>
          <w:rFonts w:ascii="Times New Roman" w:hAnsi="Times New Roman"/>
          <w:color w:val="333333"/>
          <w:sz w:val="28"/>
          <w:szCs w:val="28"/>
        </w:rPr>
        <w:t>- жидкости  стеклоомывающей  низкозамерзающей «</w:t>
      </w:r>
      <w:r w:rsidRPr="0016030E">
        <w:rPr>
          <w:rFonts w:ascii="Times New Roman" w:hAnsi="Times New Roman"/>
          <w:color w:val="333333"/>
          <w:sz w:val="28"/>
          <w:szCs w:val="28"/>
          <w:lang w:val="en-US"/>
        </w:rPr>
        <w:t>TopClean</w:t>
      </w:r>
      <w:r w:rsidRPr="0016030E">
        <w:rPr>
          <w:rFonts w:ascii="Times New Roman" w:hAnsi="Times New Roman"/>
          <w:color w:val="333333"/>
          <w:sz w:val="28"/>
          <w:szCs w:val="28"/>
        </w:rPr>
        <w:t xml:space="preserve">» минус </w:t>
      </w:r>
      <w:smartTag w:uri="urn:schemas-microsoft-com:office:smarttags" w:element="metricconverter">
        <w:smartTagPr>
          <w:attr w:name="ProductID" w:val="30°C"/>
        </w:smartTagPr>
        <w:r w:rsidRPr="0016030E">
          <w:rPr>
            <w:rFonts w:ascii="Times New Roman" w:hAnsi="Times New Roman"/>
            <w:color w:val="333333"/>
            <w:sz w:val="28"/>
            <w:szCs w:val="28"/>
          </w:rPr>
          <w:t>30°</w:t>
        </w:r>
        <w:r w:rsidRPr="0016030E">
          <w:rPr>
            <w:rFonts w:ascii="Times New Roman" w:hAnsi="Times New Roman"/>
            <w:color w:val="333333"/>
            <w:sz w:val="28"/>
            <w:szCs w:val="28"/>
            <w:lang w:val="en-US"/>
          </w:rPr>
          <w:t>C</w:t>
        </w:r>
      </w:smartTag>
      <w:r w:rsidRPr="0016030E">
        <w:rPr>
          <w:rFonts w:ascii="Times New Roman" w:hAnsi="Times New Roman"/>
          <w:color w:val="333333"/>
          <w:sz w:val="28"/>
          <w:szCs w:val="28"/>
        </w:rPr>
        <w:t>, ТУ 2384-002-03856078-2016, производства ООО «ЭкоТехнологии», Российская Федерация, ИНН 5042142052, Московская область, Сергиево-Посадский район, д. Федорцово, здание 31Б;</w:t>
      </w:r>
    </w:p>
    <w:p w:rsidR="00553928" w:rsidRPr="0016030E" w:rsidRDefault="00553928" w:rsidP="001B50A2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6030E">
        <w:rPr>
          <w:rFonts w:ascii="Times New Roman" w:hAnsi="Times New Roman"/>
          <w:color w:val="333333"/>
          <w:sz w:val="28"/>
          <w:szCs w:val="28"/>
        </w:rPr>
        <w:t>- жидкости  стеклоомывающей  низкозамерзающей «</w:t>
      </w:r>
      <w:r w:rsidRPr="0016030E">
        <w:rPr>
          <w:rFonts w:ascii="Times New Roman" w:hAnsi="Times New Roman"/>
          <w:color w:val="333333"/>
          <w:sz w:val="28"/>
          <w:szCs w:val="28"/>
          <w:lang w:val="en-US"/>
        </w:rPr>
        <w:t>GLEID EXTRA EFFECT</w:t>
      </w:r>
      <w:r w:rsidRPr="0016030E">
        <w:rPr>
          <w:rFonts w:ascii="Times New Roman" w:hAnsi="Times New Roman"/>
          <w:color w:val="333333"/>
          <w:sz w:val="28"/>
          <w:szCs w:val="28"/>
        </w:rPr>
        <w:t>» (-30°), ТУ 20.41.32-001-02014621-2020, изготовитель ООО «АМПИР», Российская Федерация, 153013, Ивановская область, город Иваново, улица Куконковых, дом 145, офис 7; адрес производства: 601655, Владимирская область, город Александров, улица Гагарина, дом 4;</w:t>
      </w:r>
    </w:p>
    <w:p w:rsidR="00553928" w:rsidRPr="0016030E" w:rsidRDefault="00553928" w:rsidP="001B50A2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6030E">
        <w:rPr>
          <w:rFonts w:ascii="Times New Roman" w:hAnsi="Times New Roman"/>
          <w:color w:val="333333"/>
          <w:sz w:val="28"/>
          <w:szCs w:val="28"/>
        </w:rPr>
        <w:t>- жидкости  стеклоомывающей  низкозамерзающей «</w:t>
      </w:r>
      <w:r w:rsidRPr="0016030E">
        <w:rPr>
          <w:rFonts w:ascii="Times New Roman" w:hAnsi="Times New Roman"/>
          <w:color w:val="333333"/>
          <w:sz w:val="28"/>
          <w:szCs w:val="28"/>
          <w:lang w:val="en-US"/>
        </w:rPr>
        <w:t>Arctic formula</w:t>
      </w:r>
      <w:r w:rsidRPr="0016030E">
        <w:rPr>
          <w:rFonts w:ascii="Times New Roman" w:hAnsi="Times New Roman"/>
          <w:color w:val="333333"/>
          <w:sz w:val="28"/>
          <w:szCs w:val="28"/>
        </w:rPr>
        <w:t>» (</w:t>
      </w:r>
      <w:r w:rsidRPr="0016030E">
        <w:rPr>
          <w:rFonts w:ascii="Times New Roman" w:hAnsi="Times New Roman"/>
          <w:color w:val="333333"/>
          <w:sz w:val="28"/>
          <w:szCs w:val="28"/>
          <w:lang w:val="en-US"/>
        </w:rPr>
        <w:t>FROZ XL</w:t>
      </w:r>
      <w:r w:rsidRPr="0016030E">
        <w:rPr>
          <w:rFonts w:ascii="Times New Roman" w:hAnsi="Times New Roman"/>
          <w:color w:val="333333"/>
          <w:sz w:val="28"/>
          <w:szCs w:val="28"/>
        </w:rPr>
        <w:t>-</w:t>
      </w:r>
      <w:smartTag w:uri="urn:schemas-microsoft-com:office:smarttags" w:element="metricconverter">
        <w:smartTagPr>
          <w:attr w:name="ProductID" w:val="30°C"/>
        </w:smartTagPr>
        <w:r w:rsidRPr="0016030E">
          <w:rPr>
            <w:rFonts w:ascii="Times New Roman" w:hAnsi="Times New Roman"/>
            <w:color w:val="333333"/>
            <w:sz w:val="28"/>
            <w:szCs w:val="28"/>
          </w:rPr>
          <w:t>30°</w:t>
        </w:r>
        <w:r w:rsidRPr="0016030E">
          <w:rPr>
            <w:rFonts w:ascii="Times New Roman" w:hAnsi="Times New Roman"/>
            <w:color w:val="333333"/>
            <w:sz w:val="28"/>
            <w:szCs w:val="28"/>
            <w:lang w:val="en-US"/>
          </w:rPr>
          <w:t>C</w:t>
        </w:r>
      </w:smartTag>
      <w:r w:rsidRPr="0016030E">
        <w:rPr>
          <w:rFonts w:ascii="Times New Roman" w:hAnsi="Times New Roman"/>
          <w:color w:val="333333"/>
          <w:sz w:val="28"/>
          <w:szCs w:val="28"/>
        </w:rPr>
        <w:t>), ТУ 20.41.32.002-50443286-2019, производства ООО «Парламент», Российская Федерация (350088, Краснодарский край, город Краснодар, улица Уральская, дом 198/2; адрес производства: 600007, Владимирская область, город Владимир, улица 16 лет Октября, дом 1;</w:t>
      </w:r>
    </w:p>
    <w:p w:rsidR="00553928" w:rsidRPr="0016030E" w:rsidRDefault="00553928" w:rsidP="001B50A2">
      <w:pPr>
        <w:shd w:val="clear" w:color="auto" w:fill="F4F4F4"/>
        <w:spacing w:after="0" w:line="240" w:lineRule="auto"/>
        <w:ind w:firstLine="709"/>
        <w:jc w:val="both"/>
        <w:rPr>
          <w:rFonts w:ascii="Times New Roman" w:hAnsi="Times New Roman"/>
          <w:color w:val="333333"/>
          <w:sz w:val="28"/>
          <w:szCs w:val="28"/>
        </w:rPr>
      </w:pPr>
      <w:r w:rsidRPr="0016030E">
        <w:rPr>
          <w:rFonts w:ascii="Times New Roman" w:hAnsi="Times New Roman"/>
          <w:color w:val="333333"/>
          <w:sz w:val="28"/>
          <w:szCs w:val="28"/>
        </w:rPr>
        <w:t>- жидкости  стеклоомывающей  низкозамерзающей «</w:t>
      </w:r>
      <w:r w:rsidRPr="0016030E">
        <w:rPr>
          <w:rFonts w:ascii="Times New Roman" w:hAnsi="Times New Roman"/>
          <w:color w:val="333333"/>
          <w:sz w:val="28"/>
          <w:szCs w:val="28"/>
          <w:lang w:val="en-US"/>
        </w:rPr>
        <w:t>ICE wash </w:t>
      </w:r>
      <w:r w:rsidRPr="0016030E">
        <w:rPr>
          <w:rFonts w:ascii="Times New Roman" w:hAnsi="Times New Roman"/>
          <w:color w:val="333333"/>
          <w:sz w:val="28"/>
          <w:szCs w:val="28"/>
        </w:rPr>
        <w:t>        -30°» с маркировкой «</w:t>
      </w:r>
      <w:r w:rsidRPr="0016030E">
        <w:rPr>
          <w:rFonts w:ascii="Times New Roman" w:hAnsi="Times New Roman"/>
          <w:color w:val="333333"/>
          <w:sz w:val="28"/>
          <w:szCs w:val="28"/>
          <w:lang w:val="en-US"/>
        </w:rPr>
        <w:t>North drive</w:t>
      </w:r>
      <w:r w:rsidRPr="0016030E">
        <w:rPr>
          <w:rFonts w:ascii="Times New Roman" w:hAnsi="Times New Roman"/>
          <w:color w:val="333333"/>
          <w:sz w:val="28"/>
          <w:szCs w:val="28"/>
        </w:rPr>
        <w:t>», ТУ 20.41.32.001-31791515-2020, производства ООО «ЕЛЕНСТРОЙ», Российская Федерация (141103, Московская область, город Щелково, улица Бахчиванджи, дом 7, этаж цоколь, помещение 28; адрес производства: 142211, Московская область, город Серпухов, Московское шоссе, дом 64А)</w:t>
      </w:r>
    </w:p>
    <w:p w:rsidR="00553928" w:rsidRPr="0016030E" w:rsidRDefault="00553928">
      <w:pPr>
        <w:rPr>
          <w:rFonts w:ascii="Times New Roman" w:hAnsi="Times New Roman"/>
          <w:sz w:val="28"/>
          <w:szCs w:val="28"/>
        </w:rPr>
      </w:pPr>
    </w:p>
    <w:sectPr w:rsidR="00553928" w:rsidRPr="0016030E" w:rsidSect="00CA0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100EE"/>
    <w:multiLevelType w:val="multilevel"/>
    <w:tmpl w:val="58C87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0A2"/>
    <w:rsid w:val="000017AD"/>
    <w:rsid w:val="0016030E"/>
    <w:rsid w:val="001B50A2"/>
    <w:rsid w:val="00553928"/>
    <w:rsid w:val="00A23CF0"/>
    <w:rsid w:val="00C11B1F"/>
    <w:rsid w:val="00CA0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173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1B50A2"/>
    <w:rPr>
      <w:rFonts w:cs="Times New Roman"/>
    </w:rPr>
  </w:style>
  <w:style w:type="paragraph" w:styleId="ListParagraph">
    <w:name w:val="List Paragraph"/>
    <w:basedOn w:val="Normal"/>
    <w:uiPriority w:val="99"/>
    <w:qFormat/>
    <w:rsid w:val="001B50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1603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99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97798">
              <w:marLeft w:val="0"/>
              <w:marRight w:val="0"/>
              <w:marTop w:val="0"/>
              <w:marBottom w:val="41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99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285</Words>
  <Characters>1627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2021-01-26T16:40:00Z</dcterms:created>
  <dcterms:modified xsi:type="dcterms:W3CDTF">2021-01-27T12:04:00Z</dcterms:modified>
</cp:coreProperties>
</file>