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63" w:rsidRPr="00435AB7" w:rsidRDefault="00B10C0A" w:rsidP="00435AB7">
      <w:pPr>
        <w:spacing w:after="0"/>
        <w:ind w:firstLine="567"/>
        <w:jc w:val="both"/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</w:pPr>
      <w:r w:rsidRPr="00435AB7">
        <w:rPr>
          <w:rFonts w:ascii="Times New Roman" w:hAnsi="Times New Roman" w:cs="Times New Roman"/>
          <w:color w:val="00B050"/>
          <w:sz w:val="28"/>
          <w:szCs w:val="28"/>
          <w:shd w:val="clear" w:color="auto" w:fill="FFFFFF"/>
        </w:rPr>
        <w:t>Международный день недоношенных детей</w:t>
      </w:r>
      <w:r w:rsidRPr="00435AB7">
        <w:rPr>
          <w:rFonts w:ascii="Times New Roman" w:hAnsi="Times New Roman" w:cs="Times New Roman"/>
          <w:color w:val="080808"/>
          <w:sz w:val="28"/>
          <w:szCs w:val="28"/>
          <w:shd w:val="clear" w:color="auto" w:fill="FFFFFF"/>
        </w:rPr>
        <w:t xml:space="preserve"> отмечается каждый год 17 ноября. Это мероприятие призвано обратить внимание общественности и медицинских организаций на проблему большого количества преждевременных родов по всему миру. Если власти государств не будут применять эффективные меры борьбы с этой проблемой, через несколько лет количество здорового населения сократится в несколько раз.</w:t>
      </w:r>
    </w:p>
    <w:p w:rsidR="004D4A01" w:rsidRPr="00435AB7" w:rsidRDefault="004D4A01" w:rsidP="00435AB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AB7">
        <w:rPr>
          <w:rFonts w:ascii="Times New Roman" w:hAnsi="Times New Roman" w:cs="Times New Roman"/>
          <w:color w:val="000000"/>
          <w:sz w:val="28"/>
          <w:szCs w:val="28"/>
        </w:rPr>
        <w:t>По данным </w:t>
      </w:r>
      <w:hyperlink r:id="rId5" w:tgtFrame="_blank" w:history="1">
        <w:r w:rsidRPr="00435AB7">
          <w:rPr>
            <w:rStyle w:val="a3"/>
            <w:rFonts w:ascii="Times New Roman" w:hAnsi="Times New Roman" w:cs="Times New Roman"/>
            <w:color w:val="3983DA"/>
            <w:sz w:val="28"/>
            <w:szCs w:val="28"/>
          </w:rPr>
          <w:t>ВОЗ</w:t>
        </w:r>
      </w:hyperlink>
      <w:r w:rsidRPr="00435AB7">
        <w:rPr>
          <w:rFonts w:ascii="Times New Roman" w:hAnsi="Times New Roman" w:cs="Times New Roman"/>
          <w:color w:val="000000"/>
          <w:sz w:val="28"/>
          <w:szCs w:val="28"/>
        </w:rPr>
        <w:t xml:space="preserve">, каждый год почти 30 </w:t>
      </w:r>
      <w:proofErr w:type="spellStart"/>
      <w:proofErr w:type="gramStart"/>
      <w:r w:rsidRPr="00435AB7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 w:rsidRPr="00435AB7">
        <w:rPr>
          <w:rFonts w:ascii="Times New Roman" w:hAnsi="Times New Roman" w:cs="Times New Roman"/>
          <w:color w:val="000000"/>
          <w:sz w:val="28"/>
          <w:szCs w:val="28"/>
        </w:rPr>
        <w:t xml:space="preserve"> недоношенных новорожденных детей нуждаются в лечении. Чтобы привлечь внимание общественности к этой проблеме, учредили Международный день недоношенных детей.</w:t>
      </w:r>
    </w:p>
    <w:p w:rsidR="004D4A01" w:rsidRPr="00435AB7" w:rsidRDefault="004D4A01" w:rsidP="00435AB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5AB7">
        <w:rPr>
          <w:color w:val="000000"/>
          <w:sz w:val="28"/>
          <w:szCs w:val="28"/>
        </w:rPr>
        <w:t xml:space="preserve">        Как уточняют специалисты </w:t>
      </w:r>
      <w:hyperlink r:id="rId6" w:tgtFrame="_blank" w:history="1">
        <w:r w:rsidRPr="00435AB7">
          <w:rPr>
            <w:rStyle w:val="a3"/>
            <w:color w:val="3983DA"/>
            <w:sz w:val="28"/>
            <w:szCs w:val="28"/>
          </w:rPr>
          <w:t>ВОЗ</w:t>
        </w:r>
      </w:hyperlink>
      <w:r w:rsidRPr="00435AB7">
        <w:rPr>
          <w:color w:val="000000"/>
          <w:sz w:val="28"/>
          <w:szCs w:val="28"/>
        </w:rPr>
        <w:t>, недоношенные дети плохо подготовлены к жизни вне утробы матери: больше подвержены простудным заболеваниям и инфекциям, им требуется особая помощь при кормлении, а кроме того, у них могут возникнуть проблемы с дыханием.</w:t>
      </w:r>
    </w:p>
    <w:p w:rsidR="004D4A01" w:rsidRPr="00435AB7" w:rsidRDefault="004D4A01" w:rsidP="00435AB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5AB7">
        <w:rPr>
          <w:color w:val="000000"/>
          <w:sz w:val="28"/>
          <w:szCs w:val="28"/>
        </w:rPr>
        <w:t xml:space="preserve">        Международный день недоношенных детей появился в 2011 году благодаря Европейскому Фонду по уходу за новорожденными детьми и еще нескольким организациям. С того времени к празднику присоединилось более 50 стран. </w:t>
      </w:r>
    </w:p>
    <w:p w:rsidR="004D4A01" w:rsidRPr="00435AB7" w:rsidRDefault="004D4A01" w:rsidP="00435AB7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35AB7">
        <w:rPr>
          <w:color w:val="333333"/>
          <w:sz w:val="28"/>
          <w:szCs w:val="28"/>
        </w:rPr>
        <w:t xml:space="preserve">        Прогноз для жизни у недоношенных детей зависит от многих факторов. В первую очередь от срока беременности и веса при рождении. В случае рождения ребенка в сроке 22-23 недели прогноз зависит от интенсивности и качества терапии.</w:t>
      </w:r>
    </w:p>
    <w:p w:rsidR="004D4A01" w:rsidRPr="00435AB7" w:rsidRDefault="004D4A01" w:rsidP="00435AB7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35AB7">
        <w:rPr>
          <w:color w:val="333333"/>
          <w:sz w:val="28"/>
          <w:szCs w:val="28"/>
        </w:rPr>
        <w:t xml:space="preserve">        Отдаленные последствия недоношенности (вероятность возникновения данных осложнений опять же зависит от многих факторов; при прочих благоприятных условиях данные осложнения довольно редки). Среди недоношенных детей риск формирования умственной и физической неполноценности выше, чем среди доношенных детей.</w:t>
      </w:r>
    </w:p>
    <w:p w:rsidR="00435AB7" w:rsidRPr="004D4A01" w:rsidRDefault="004D4A01" w:rsidP="00435AB7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435AB7">
        <w:rPr>
          <w:color w:val="333333"/>
          <w:sz w:val="28"/>
          <w:szCs w:val="28"/>
        </w:rPr>
        <w:t xml:space="preserve">      </w:t>
      </w:r>
      <w:r w:rsidR="00435AB7" w:rsidRPr="004D4A01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Современная медицина позволяет выхаживать недоношенных детей с весом от 340 г.</w:t>
      </w:r>
    </w:p>
    <w:p w:rsidR="00435AB7" w:rsidRPr="004D4A01" w:rsidRDefault="00435AB7" w:rsidP="00435AB7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4D4A01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Люди, появившиеся преждевременно, добиваются в жизни больших успехов, ведь они привыкли бороться с самого рождения. Леонардо да Винчи, Альберт Эйнштейн, Виктор Гюго, Наполеон Бонапарт родились недоношенными.</w:t>
      </w:r>
    </w:p>
    <w:p w:rsidR="00435AB7" w:rsidRPr="004D4A01" w:rsidRDefault="00435AB7" w:rsidP="00435AB7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4D4A01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Более 70 % недоношенных малышей – мальчики.</w:t>
      </w:r>
    </w:p>
    <w:p w:rsidR="00435AB7" w:rsidRPr="00435AB7" w:rsidRDefault="00435AB7" w:rsidP="00435AB7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</w:pPr>
      <w:r w:rsidRPr="004D4A01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В медицине существует понятие «золотой час». Именно от первых 60 минут жизни ребенка, родившегося раньше срока, зависит его дальнейшее здоровье.</w:t>
      </w:r>
    </w:p>
    <w:p w:rsidR="00435AB7" w:rsidRPr="00435AB7" w:rsidRDefault="00435AB7" w:rsidP="00435AB7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435AB7">
        <w:rPr>
          <w:color w:val="333333"/>
          <w:sz w:val="28"/>
          <w:szCs w:val="28"/>
        </w:rPr>
        <w:t xml:space="preserve">Сначала это казалось невозможным, но стало ежедневной практикой </w:t>
      </w:r>
      <w:proofErr w:type="spellStart"/>
      <w:r w:rsidRPr="00435AB7">
        <w:rPr>
          <w:color w:val="333333"/>
          <w:sz w:val="28"/>
          <w:szCs w:val="28"/>
        </w:rPr>
        <w:t>неонатологов</w:t>
      </w:r>
      <w:proofErr w:type="spellEnd"/>
      <w:r w:rsidRPr="00435AB7">
        <w:rPr>
          <w:color w:val="333333"/>
          <w:sz w:val="28"/>
          <w:szCs w:val="28"/>
        </w:rPr>
        <w:t xml:space="preserve">, реаниматологов, квалифицированных </w:t>
      </w:r>
      <w:proofErr w:type="gramStart"/>
      <w:r w:rsidRPr="00435AB7">
        <w:rPr>
          <w:color w:val="333333"/>
          <w:sz w:val="28"/>
          <w:szCs w:val="28"/>
        </w:rPr>
        <w:t>медицинский</w:t>
      </w:r>
      <w:proofErr w:type="gramEnd"/>
      <w:r w:rsidRPr="00435AB7">
        <w:rPr>
          <w:color w:val="333333"/>
          <w:sz w:val="28"/>
          <w:szCs w:val="28"/>
        </w:rPr>
        <w:t xml:space="preserve"> сестер и других специалистов, выполняющих поистине «ювелирную» работу. Она не стала для них рутиной за эти годы и никогда не станет, потому что недоношенный ребенок — большая загадка, разгадать которую пытаются врачи всего мира. Эти люди ежедневно совершенствуют свое мастерство, обмениваются опытом выхаживания и лечения самых маленьких жителей нашей планеты.</w:t>
      </w:r>
    </w:p>
    <w:p w:rsidR="00435AB7" w:rsidRPr="00435AB7" w:rsidRDefault="00435AB7" w:rsidP="00435AB7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435AB7">
        <w:rPr>
          <w:color w:val="333333"/>
          <w:sz w:val="28"/>
          <w:szCs w:val="28"/>
        </w:rPr>
        <w:t xml:space="preserve">Однако вместе с научным прогрессом и возрастающим числом выживающих младенцев у нас появились новые проблемы. Они касаются тяжелых </w:t>
      </w:r>
      <w:proofErr w:type="spellStart"/>
      <w:r w:rsidRPr="00435AB7">
        <w:rPr>
          <w:color w:val="333333"/>
          <w:sz w:val="28"/>
          <w:szCs w:val="28"/>
        </w:rPr>
        <w:lastRenderedPageBreak/>
        <w:t>инвалидизирующих</w:t>
      </w:r>
      <w:proofErr w:type="spellEnd"/>
      <w:r w:rsidRPr="00435AB7">
        <w:rPr>
          <w:color w:val="333333"/>
          <w:sz w:val="28"/>
          <w:szCs w:val="28"/>
        </w:rPr>
        <w:t xml:space="preserve"> болезней, которые сопровождают многих выживших глубоко недоношенных детей их последующую жизнь. Наверняка, каждый медицинский работник, принимающий участие в выхаживании глубоко недоношенного ребенка задавал себе вопрос: «Что я делаю: спасаю жизнь человеку или обрекаю на тяжелые испытания, а порой и страдания, ребенка и всю его семью?»</w:t>
      </w:r>
    </w:p>
    <w:p w:rsidR="004D4A01" w:rsidRPr="00435AB7" w:rsidRDefault="00435AB7" w:rsidP="00435AB7">
      <w:pPr>
        <w:pStyle w:val="a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435AB7">
        <w:rPr>
          <w:color w:val="333333"/>
          <w:sz w:val="28"/>
          <w:szCs w:val="28"/>
        </w:rPr>
        <w:t xml:space="preserve">Есть ли ответ на этот вопрос? Наверное, нет. Никогда нельзя заранее предсказать исход у недоношенного ребенка, несмотря на то с каким весом он родился: 600 г или 2000 г. Однако с каждым годом растет число детей, родившихся с экстремально-низкой массой тела (до 1000 г), которым удается «догнать» своих доношенных сверстников и стать полноценными членами общества. </w:t>
      </w:r>
    </w:p>
    <w:sectPr w:rsidR="004D4A01" w:rsidRPr="00435AB7" w:rsidSect="004D4A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4916"/>
    <w:multiLevelType w:val="multilevel"/>
    <w:tmpl w:val="D180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863"/>
    <w:rsid w:val="00435AB7"/>
    <w:rsid w:val="004D4A01"/>
    <w:rsid w:val="00A13863"/>
    <w:rsid w:val="00B1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A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lknews.ru/jump?to=https%3A%2F%2Fwww.who.int%2Ffeatures%2Fqa%2Fpreterm_babies%2Fru%2F" TargetMode="External"/><Relationship Id="rId5" Type="http://schemas.openxmlformats.org/officeDocument/2006/relationships/hyperlink" Target="https://tolknews.ru/jump?to=https%3A%2F%2Fwww.who.int%2Fru%2Fnews%2Fitem%2F13-12-2018-nearly-30-million-sick-and-premature-newborns-in-dire-need-of-treatment-every-ye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Максим</dc:creator>
  <cp:keywords/>
  <dc:description/>
  <cp:lastModifiedBy>Максим Максим</cp:lastModifiedBy>
  <cp:revision>2</cp:revision>
  <dcterms:created xsi:type="dcterms:W3CDTF">2020-11-17T08:09:00Z</dcterms:created>
  <dcterms:modified xsi:type="dcterms:W3CDTF">2020-11-17T08:43:00Z</dcterms:modified>
</cp:coreProperties>
</file>