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D10" w:rsidRPr="0037616E" w:rsidRDefault="00B34D10" w:rsidP="00CF00D8">
      <w:pPr>
        <w:ind w:left="1701" w:hanging="1701"/>
        <w:jc w:val="both"/>
      </w:pPr>
      <w:r w:rsidRPr="00EC2516">
        <w:t xml:space="preserve">Сведения о продукции, не </w:t>
      </w:r>
      <w:r w:rsidRPr="00847138">
        <w:rPr>
          <w:b/>
        </w:rPr>
        <w:t>соответствующей требованиям санитарно-эпидемиологического законодательства, поступившие в Гродненский областной</w:t>
      </w:r>
      <w:r w:rsidRPr="00EC2516">
        <w:t xml:space="preserve"> </w:t>
      </w:r>
      <w:r w:rsidRPr="00F13F2D">
        <w:rPr>
          <w:b/>
        </w:rPr>
        <w:t>ЦГЭОЗ с</w:t>
      </w:r>
      <w:r>
        <w:t xml:space="preserve"> </w:t>
      </w:r>
      <w:r w:rsidRPr="00185AA6">
        <w:rPr>
          <w:b/>
        </w:rPr>
        <w:t>10.07</w:t>
      </w:r>
      <w:r w:rsidRPr="00B94FEA">
        <w:rPr>
          <w:b/>
        </w:rPr>
        <w:t>.2020</w:t>
      </w:r>
      <w:r>
        <w:rPr>
          <w:b/>
        </w:rPr>
        <w:t xml:space="preserve"> по 21.07.2020</w:t>
      </w:r>
    </w:p>
    <w:tbl>
      <w:tblPr>
        <w:tblW w:w="163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1"/>
        <w:gridCol w:w="2525"/>
        <w:gridCol w:w="2694"/>
        <w:gridCol w:w="2268"/>
        <w:gridCol w:w="4110"/>
        <w:gridCol w:w="2552"/>
        <w:gridCol w:w="1565"/>
      </w:tblGrid>
      <w:tr w:rsidR="00B34D10" w:rsidRPr="00A14493" w:rsidTr="00E1425E">
        <w:trPr>
          <w:trHeight w:val="2034"/>
          <w:jc w:val="center"/>
        </w:trPr>
        <w:tc>
          <w:tcPr>
            <w:tcW w:w="631" w:type="dxa"/>
          </w:tcPr>
          <w:p w:rsidR="00B34D10" w:rsidRPr="00A14493" w:rsidRDefault="00B34D10" w:rsidP="00A14493">
            <w:pPr>
              <w:spacing w:line="240" w:lineRule="exact"/>
              <w:jc w:val="center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№ п/п</w:t>
            </w:r>
          </w:p>
        </w:tc>
        <w:tc>
          <w:tcPr>
            <w:tcW w:w="2525" w:type="dxa"/>
          </w:tcPr>
          <w:p w:rsidR="00B34D10" w:rsidRPr="00A14493" w:rsidRDefault="00B34D10" w:rsidP="00A144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Наименование продукции</w:t>
            </w:r>
          </w:p>
        </w:tc>
        <w:tc>
          <w:tcPr>
            <w:tcW w:w="2694" w:type="dxa"/>
          </w:tcPr>
          <w:p w:rsidR="00B34D10" w:rsidRPr="00A14493" w:rsidRDefault="00B34D10" w:rsidP="00A144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Производитель, импортер (поставщик)</w:t>
            </w:r>
          </w:p>
        </w:tc>
        <w:tc>
          <w:tcPr>
            <w:tcW w:w="2268" w:type="dxa"/>
          </w:tcPr>
          <w:p w:rsidR="00B34D10" w:rsidRPr="00A14493" w:rsidRDefault="00B34D10" w:rsidP="00A144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Адрес и наименование объекта, на котором находилась в обращении несоответствующая продукция</w:t>
            </w:r>
          </w:p>
        </w:tc>
        <w:tc>
          <w:tcPr>
            <w:tcW w:w="4110" w:type="dxa"/>
          </w:tcPr>
          <w:p w:rsidR="00B34D10" w:rsidRPr="00A14493" w:rsidRDefault="00B34D10" w:rsidP="00A144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Суть установленных несоответствий, включая ТНПА и показатели, по которым продукция не соответствовала установленным требованиям по результатам лабораторных исследований</w:t>
            </w:r>
          </w:p>
        </w:tc>
        <w:tc>
          <w:tcPr>
            <w:tcW w:w="2552" w:type="dxa"/>
          </w:tcPr>
          <w:p w:rsidR="00B34D10" w:rsidRPr="00A14493" w:rsidRDefault="00B34D10" w:rsidP="00A144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Наименование документа о соответствии товара установленным требованиям, дата выдачи, номер</w:t>
            </w:r>
          </w:p>
        </w:tc>
        <w:tc>
          <w:tcPr>
            <w:tcW w:w="1565" w:type="dxa"/>
          </w:tcPr>
          <w:p w:rsidR="00B34D10" w:rsidRPr="00A14493" w:rsidRDefault="00B34D10" w:rsidP="00A1449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A14493">
              <w:rPr>
                <w:sz w:val="24"/>
                <w:szCs w:val="24"/>
              </w:rPr>
              <w:t>Наименование ЦГЭ предоставившего информацию</w:t>
            </w:r>
          </w:p>
        </w:tc>
      </w:tr>
      <w:tr w:rsidR="00B34D10" w:rsidRPr="00690CDD" w:rsidTr="00895EE7">
        <w:trPr>
          <w:trHeight w:val="127"/>
          <w:jc w:val="center"/>
        </w:trPr>
        <w:tc>
          <w:tcPr>
            <w:tcW w:w="16345" w:type="dxa"/>
            <w:gridSpan w:val="7"/>
          </w:tcPr>
          <w:p w:rsidR="00B34D10" w:rsidRPr="00895EE7" w:rsidRDefault="00B34D10" w:rsidP="00152515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Средства личной гигиены</w:t>
            </w:r>
          </w:p>
        </w:tc>
      </w:tr>
      <w:tr w:rsidR="00B34D10" w:rsidRPr="00690CDD" w:rsidTr="00FD53F4">
        <w:trPr>
          <w:trHeight w:val="127"/>
          <w:jc w:val="center"/>
        </w:trPr>
        <w:tc>
          <w:tcPr>
            <w:tcW w:w="631" w:type="dxa"/>
          </w:tcPr>
          <w:p w:rsidR="00B34D10" w:rsidRPr="00395638" w:rsidRDefault="00B34D10" w:rsidP="002D65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525" w:type="dxa"/>
          </w:tcPr>
          <w:p w:rsidR="00B34D10" w:rsidRPr="007E1883" w:rsidRDefault="00B34D10" w:rsidP="00DA4579">
            <w:pPr>
              <w:spacing w:line="240" w:lineRule="exact"/>
              <w:ind w:left="23" w:right="23"/>
              <w:jc w:val="both"/>
              <w:rPr>
                <w:spacing w:val="-6"/>
                <w:sz w:val="24"/>
                <w:szCs w:val="24"/>
                <w:lang w:eastAsia="en-US"/>
              </w:rPr>
            </w:pPr>
            <w:r w:rsidRPr="007E1883">
              <w:rPr>
                <w:sz w:val="24"/>
                <w:szCs w:val="24"/>
                <w:lang w:eastAsia="en-US"/>
              </w:rPr>
              <w:t xml:space="preserve">Салфетки бумажные, двухслойные, тисненые ТУ BY 290744482.001-2009, размер 330х330 мм, номинальное количество – 20 штук в упаковке, состав: 100% целлюлоза, цветные </w:t>
            </w:r>
            <w:r w:rsidRPr="007E1883">
              <w:rPr>
                <w:b/>
                <w:sz w:val="24"/>
                <w:szCs w:val="24"/>
                <w:lang w:eastAsia="en-US"/>
              </w:rPr>
              <w:t>оранжевые,</w:t>
            </w:r>
            <w:r w:rsidRPr="007E1883">
              <w:rPr>
                <w:sz w:val="24"/>
                <w:szCs w:val="24"/>
                <w:lang w:eastAsia="en-US"/>
              </w:rPr>
              <w:t xml:space="preserve"> штриховой код: 4814114000735; дата изготовления – февраль 2019, срок годности не ограничен</w:t>
            </w:r>
          </w:p>
        </w:tc>
        <w:tc>
          <w:tcPr>
            <w:tcW w:w="2694" w:type="dxa"/>
          </w:tcPr>
          <w:p w:rsidR="00B34D10" w:rsidRPr="007E1883" w:rsidRDefault="00B34D10" w:rsidP="007E1883">
            <w:pPr>
              <w:tabs>
                <w:tab w:val="left" w:pos="9639"/>
              </w:tabs>
              <w:spacing w:line="240" w:lineRule="exact"/>
              <w:jc w:val="both"/>
              <w:rPr>
                <w:spacing w:val="-6"/>
                <w:sz w:val="24"/>
                <w:szCs w:val="24"/>
                <w:lang w:eastAsia="en-US"/>
              </w:rPr>
            </w:pPr>
            <w:r w:rsidRPr="007E1883">
              <w:rPr>
                <w:sz w:val="24"/>
                <w:szCs w:val="24"/>
                <w:lang w:eastAsia="en-US"/>
              </w:rPr>
              <w:t>ЧТПУП «Сто процентов», УНП 290744482 (адрес: 225306, Брестская область, Кобринский район, Киселевецкий с/с 28В, юго-восточнее д.Борисово)</w:t>
            </w:r>
          </w:p>
        </w:tc>
        <w:tc>
          <w:tcPr>
            <w:tcW w:w="2268" w:type="dxa"/>
          </w:tcPr>
          <w:p w:rsidR="00B34D10" w:rsidRPr="007E1883" w:rsidRDefault="00B34D10" w:rsidP="007E1883">
            <w:pPr>
              <w:pStyle w:val="NoSpacing"/>
              <w:spacing w:line="240" w:lineRule="exact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7E1883">
              <w:rPr>
                <w:sz w:val="24"/>
                <w:szCs w:val="24"/>
                <w:lang w:eastAsia="en-US"/>
              </w:rPr>
              <w:t>Торговый объект ЧТПУП «Сто процентов», УНП 290744482, адрес: 225306, Брестская область, Кобринский район, Киселевецкий с/с 28В, юго-восточнее д.Борисово.</w:t>
            </w:r>
          </w:p>
          <w:p w:rsidR="00B34D10" w:rsidRPr="007E1883" w:rsidRDefault="00B34D10" w:rsidP="007E1883">
            <w:pPr>
              <w:tabs>
                <w:tab w:val="left" w:pos="9639"/>
              </w:tabs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4D10" w:rsidRPr="007E1883" w:rsidRDefault="00B34D10" w:rsidP="00DA4579">
            <w:pPr>
              <w:pStyle w:val="BodyText1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7E1883">
              <w:rPr>
                <w:bCs/>
                <w:sz w:val="24"/>
                <w:szCs w:val="24"/>
              </w:rPr>
              <w:t>Не соответствуют</w:t>
            </w:r>
            <w:r w:rsidRPr="007E1883">
              <w:rPr>
                <w:sz w:val="24"/>
                <w:szCs w:val="24"/>
              </w:rPr>
              <w:t xml:space="preserve"> Единым санитарно-эпидемиологическим и гигиеническим требованиям к  продукции (товарам), подлежащей санитарно-эпидемиологическому надзору (контролю), утвержденным Решением Комиссии Таможенного союза от 28.05.2010 №299, глава </w:t>
            </w:r>
            <w:r w:rsidRPr="007E1883">
              <w:rPr>
                <w:sz w:val="24"/>
                <w:szCs w:val="24"/>
                <w:lang w:val="en-US"/>
              </w:rPr>
              <w:t>II</w:t>
            </w:r>
            <w:r w:rsidRPr="007E1883">
              <w:rPr>
                <w:sz w:val="24"/>
                <w:szCs w:val="24"/>
              </w:rPr>
              <w:t xml:space="preserve">, раздел 12 </w:t>
            </w:r>
            <w:r w:rsidRPr="007E1883">
              <w:rPr>
                <w:b/>
                <w:sz w:val="24"/>
                <w:szCs w:val="24"/>
              </w:rPr>
              <w:t>по органолептическим показателям:</w:t>
            </w:r>
            <w:r w:rsidRPr="007E1883">
              <w:rPr>
                <w:sz w:val="24"/>
                <w:szCs w:val="24"/>
              </w:rPr>
              <w:t xml:space="preserve"> водная вытяжка</w:t>
            </w:r>
            <w:r w:rsidRPr="007E1883">
              <w:rPr>
                <w:sz w:val="24"/>
                <w:szCs w:val="24"/>
                <w:lang w:eastAsia="en-US"/>
              </w:rPr>
              <w:t xml:space="preserve">–окрашена в желтый цвет; </w:t>
            </w:r>
            <w:r w:rsidRPr="007E1883">
              <w:rPr>
                <w:rStyle w:val="FontStyle66"/>
                <w:szCs w:val="24"/>
              </w:rPr>
              <w:t>при нормированном значении - прозрачная жидкость без мути, осадка и окраски (</w:t>
            </w:r>
            <w:r w:rsidRPr="007E1883">
              <w:rPr>
                <w:sz w:val="24"/>
                <w:szCs w:val="24"/>
                <w:lang w:eastAsia="en-US"/>
              </w:rPr>
              <w:t xml:space="preserve">протокол испытаний лабораторного отдела </w:t>
            </w:r>
            <w:r w:rsidRPr="007E1883">
              <w:rPr>
                <w:sz w:val="24"/>
                <w:szCs w:val="24"/>
              </w:rPr>
              <w:t xml:space="preserve">Брестского областного ЦГЭиОЗ </w:t>
            </w:r>
            <w:r w:rsidRPr="007E1883">
              <w:rPr>
                <w:sz w:val="24"/>
                <w:szCs w:val="24"/>
                <w:lang w:eastAsia="en-US"/>
              </w:rPr>
              <w:t xml:space="preserve">№ </w:t>
            </w:r>
            <w:r w:rsidRPr="007E1883">
              <w:rPr>
                <w:rStyle w:val="FontStyle66"/>
                <w:szCs w:val="24"/>
              </w:rPr>
              <w:t xml:space="preserve">389-Е </w:t>
            </w:r>
            <w:r w:rsidRPr="007E1883">
              <w:rPr>
                <w:sz w:val="24"/>
                <w:szCs w:val="24"/>
                <w:lang w:eastAsia="en-US"/>
              </w:rPr>
              <w:t>от 14.07.2020)</w:t>
            </w:r>
          </w:p>
        </w:tc>
        <w:tc>
          <w:tcPr>
            <w:tcW w:w="2552" w:type="dxa"/>
          </w:tcPr>
          <w:p w:rsidR="00B34D10" w:rsidRPr="007E1883" w:rsidRDefault="00B34D10" w:rsidP="00DA4579">
            <w:pPr>
              <w:tabs>
                <w:tab w:val="left" w:pos="9639"/>
              </w:tabs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7E1883">
              <w:rPr>
                <w:spacing w:val="-6"/>
                <w:sz w:val="24"/>
                <w:szCs w:val="24"/>
                <w:lang w:eastAsia="en-US"/>
              </w:rPr>
              <w:t xml:space="preserve">Свидетельства о государственной регистрации BY.10.11.01.012.Е.000194.11.19 от 20.11.2019 </w:t>
            </w:r>
          </w:p>
        </w:tc>
        <w:tc>
          <w:tcPr>
            <w:tcW w:w="1565" w:type="dxa"/>
          </w:tcPr>
          <w:p w:rsidR="00B34D10" w:rsidRPr="007E1883" w:rsidRDefault="00B34D10" w:rsidP="007E1883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E1883">
              <w:rPr>
                <w:sz w:val="24"/>
                <w:szCs w:val="24"/>
              </w:rPr>
              <w:t xml:space="preserve">Кобринский  зональный ЦГЭ </w:t>
            </w:r>
          </w:p>
        </w:tc>
      </w:tr>
      <w:tr w:rsidR="00B34D10" w:rsidRPr="00690CDD" w:rsidTr="00FD53F4">
        <w:trPr>
          <w:trHeight w:val="127"/>
          <w:jc w:val="center"/>
        </w:trPr>
        <w:tc>
          <w:tcPr>
            <w:tcW w:w="631" w:type="dxa"/>
          </w:tcPr>
          <w:p w:rsidR="00B34D10" w:rsidRDefault="00B34D10" w:rsidP="002D652F">
            <w:pPr>
              <w:spacing w:line="24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525" w:type="dxa"/>
          </w:tcPr>
          <w:p w:rsidR="00B34D10" w:rsidRPr="007E1883" w:rsidRDefault="00B34D10" w:rsidP="00DA4579">
            <w:pPr>
              <w:spacing w:line="240" w:lineRule="exact"/>
              <w:ind w:left="23" w:right="23"/>
              <w:jc w:val="both"/>
              <w:rPr>
                <w:spacing w:val="-6"/>
                <w:sz w:val="24"/>
                <w:szCs w:val="24"/>
                <w:lang w:eastAsia="en-US"/>
              </w:rPr>
            </w:pPr>
            <w:r w:rsidRPr="007E1883">
              <w:rPr>
                <w:sz w:val="24"/>
                <w:szCs w:val="24"/>
                <w:lang w:eastAsia="en-US"/>
              </w:rPr>
              <w:t xml:space="preserve">Салфетки бумажные, двухслойные, тисненые ТУ BY 290744482.001-2009, размер 330х330 мм, номинальное количество – 20 штук в упаковке, состав: 100% целлюлоза, цветные </w:t>
            </w:r>
            <w:r w:rsidRPr="007E1883">
              <w:rPr>
                <w:b/>
                <w:sz w:val="24"/>
                <w:szCs w:val="24"/>
                <w:lang w:eastAsia="en-US"/>
              </w:rPr>
              <w:t>желтые,</w:t>
            </w:r>
            <w:r w:rsidRPr="007E1883">
              <w:rPr>
                <w:sz w:val="24"/>
                <w:szCs w:val="24"/>
                <w:lang w:eastAsia="en-US"/>
              </w:rPr>
              <w:t xml:space="preserve"> штриховой код: 4814114000803, дата изготовления – февраль 2019, срок годности не ограничен</w:t>
            </w:r>
          </w:p>
        </w:tc>
        <w:tc>
          <w:tcPr>
            <w:tcW w:w="2694" w:type="dxa"/>
          </w:tcPr>
          <w:p w:rsidR="00B34D10" w:rsidRPr="007E1883" w:rsidRDefault="00B34D10" w:rsidP="00DA4579">
            <w:pPr>
              <w:tabs>
                <w:tab w:val="left" w:pos="9639"/>
              </w:tabs>
              <w:spacing w:line="240" w:lineRule="exact"/>
              <w:jc w:val="both"/>
              <w:rPr>
                <w:spacing w:val="-6"/>
                <w:sz w:val="24"/>
                <w:szCs w:val="24"/>
                <w:lang w:eastAsia="en-US"/>
              </w:rPr>
            </w:pPr>
            <w:r w:rsidRPr="007E1883">
              <w:rPr>
                <w:sz w:val="24"/>
                <w:szCs w:val="24"/>
                <w:lang w:eastAsia="en-US"/>
              </w:rPr>
              <w:t>ЧТПУП «Сто процентов», УНП 290744482 (адрес: 225306, Брестская область, Кобринский район, Киселевецкий с/с 28В, юго-восточнее д.Борисово)</w:t>
            </w:r>
          </w:p>
        </w:tc>
        <w:tc>
          <w:tcPr>
            <w:tcW w:w="2268" w:type="dxa"/>
          </w:tcPr>
          <w:p w:rsidR="00B34D10" w:rsidRPr="007E1883" w:rsidRDefault="00B34D10" w:rsidP="00DA4579">
            <w:pPr>
              <w:pStyle w:val="NoSpacing"/>
              <w:spacing w:line="240" w:lineRule="exact"/>
              <w:jc w:val="both"/>
              <w:rPr>
                <w:color w:val="FF0000"/>
                <w:sz w:val="24"/>
                <w:szCs w:val="24"/>
                <w:lang w:eastAsia="en-US"/>
              </w:rPr>
            </w:pPr>
            <w:r w:rsidRPr="007E1883">
              <w:rPr>
                <w:sz w:val="24"/>
                <w:szCs w:val="24"/>
                <w:lang w:eastAsia="en-US"/>
              </w:rPr>
              <w:t>Торговый объект ЧТПУП «Сто процентов», УНП 290744482, адрес: 225306, Брестская область, Кобринский район, Киселевецкий с/с 28В, юго-восточнее д.Борисово.</w:t>
            </w:r>
          </w:p>
          <w:p w:rsidR="00B34D10" w:rsidRPr="007E1883" w:rsidRDefault="00B34D10" w:rsidP="00DA4579">
            <w:pPr>
              <w:tabs>
                <w:tab w:val="left" w:pos="9639"/>
              </w:tabs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</w:p>
        </w:tc>
        <w:tc>
          <w:tcPr>
            <w:tcW w:w="4110" w:type="dxa"/>
          </w:tcPr>
          <w:p w:rsidR="00B34D10" w:rsidRPr="007E1883" w:rsidRDefault="00B34D10" w:rsidP="00DA4579">
            <w:pPr>
              <w:pStyle w:val="BodyText1"/>
              <w:spacing w:line="240" w:lineRule="exact"/>
              <w:jc w:val="both"/>
              <w:rPr>
                <w:sz w:val="24"/>
                <w:szCs w:val="24"/>
                <w:lang w:eastAsia="en-US"/>
              </w:rPr>
            </w:pPr>
            <w:r w:rsidRPr="007E1883">
              <w:rPr>
                <w:bCs/>
                <w:sz w:val="24"/>
                <w:szCs w:val="24"/>
              </w:rPr>
              <w:t>Не соответствуют</w:t>
            </w:r>
            <w:r w:rsidRPr="007E1883">
              <w:rPr>
                <w:sz w:val="24"/>
                <w:szCs w:val="24"/>
              </w:rPr>
              <w:t xml:space="preserve"> Единым санитарно-эпидемиологическим и гигиеническим требованиям к  продукции (товарам), подлежащей санитарно-эпидемиологическому надзору (контролю), утвержденным Решением Комиссии Таможенного союза от 28.05.2010 №299, глава </w:t>
            </w:r>
            <w:r w:rsidRPr="007E1883">
              <w:rPr>
                <w:sz w:val="24"/>
                <w:szCs w:val="24"/>
                <w:lang w:val="en-US"/>
              </w:rPr>
              <w:t>II</w:t>
            </w:r>
            <w:r w:rsidRPr="007E1883">
              <w:rPr>
                <w:sz w:val="24"/>
                <w:szCs w:val="24"/>
              </w:rPr>
              <w:t xml:space="preserve">, раздел 12 </w:t>
            </w:r>
            <w:r w:rsidRPr="007E1883">
              <w:rPr>
                <w:b/>
                <w:sz w:val="24"/>
                <w:szCs w:val="24"/>
              </w:rPr>
              <w:t>по органолептическим показателям:</w:t>
            </w:r>
            <w:r w:rsidRPr="007E1883">
              <w:rPr>
                <w:sz w:val="24"/>
                <w:szCs w:val="24"/>
              </w:rPr>
              <w:t xml:space="preserve"> водная вытяжка </w:t>
            </w:r>
            <w:r w:rsidRPr="007E1883">
              <w:rPr>
                <w:sz w:val="24"/>
                <w:szCs w:val="24"/>
                <w:lang w:eastAsia="en-US"/>
              </w:rPr>
              <w:t xml:space="preserve">окрашена в соломенно-желтый цвет, </w:t>
            </w:r>
            <w:r w:rsidRPr="007E1883">
              <w:rPr>
                <w:rStyle w:val="FontStyle66"/>
                <w:szCs w:val="24"/>
              </w:rPr>
              <w:t>при нормированном значении - прозрачная жидкость без мути, осадка и окраски (</w:t>
            </w:r>
            <w:r w:rsidRPr="007E1883">
              <w:rPr>
                <w:sz w:val="24"/>
                <w:szCs w:val="24"/>
                <w:lang w:eastAsia="en-US"/>
              </w:rPr>
              <w:t xml:space="preserve">протокол испытаний лабораторного отдела </w:t>
            </w:r>
            <w:r w:rsidRPr="007E1883">
              <w:rPr>
                <w:sz w:val="24"/>
                <w:szCs w:val="24"/>
              </w:rPr>
              <w:t xml:space="preserve">Брестского областного ЦГЭиОЗ </w:t>
            </w:r>
            <w:r w:rsidRPr="007E1883">
              <w:rPr>
                <w:sz w:val="24"/>
                <w:szCs w:val="24"/>
                <w:lang w:eastAsia="en-US"/>
              </w:rPr>
              <w:t xml:space="preserve">№ </w:t>
            </w:r>
            <w:r w:rsidRPr="007E1883">
              <w:rPr>
                <w:rStyle w:val="FontStyle66"/>
                <w:szCs w:val="24"/>
              </w:rPr>
              <w:t xml:space="preserve">389-Е </w:t>
            </w:r>
            <w:r w:rsidRPr="007E1883">
              <w:rPr>
                <w:sz w:val="24"/>
                <w:szCs w:val="24"/>
                <w:lang w:eastAsia="en-US"/>
              </w:rPr>
              <w:t>от 14.07.2020)</w:t>
            </w:r>
          </w:p>
        </w:tc>
        <w:tc>
          <w:tcPr>
            <w:tcW w:w="2552" w:type="dxa"/>
          </w:tcPr>
          <w:p w:rsidR="00B34D10" w:rsidRPr="007E1883" w:rsidRDefault="00B34D10" w:rsidP="00DA4579">
            <w:pPr>
              <w:tabs>
                <w:tab w:val="left" w:pos="9639"/>
              </w:tabs>
              <w:spacing w:line="240" w:lineRule="exact"/>
              <w:jc w:val="both"/>
              <w:rPr>
                <w:spacing w:val="-6"/>
                <w:sz w:val="24"/>
                <w:szCs w:val="24"/>
              </w:rPr>
            </w:pPr>
            <w:r w:rsidRPr="007E1883">
              <w:rPr>
                <w:spacing w:val="-6"/>
                <w:sz w:val="24"/>
                <w:szCs w:val="24"/>
                <w:lang w:eastAsia="en-US"/>
              </w:rPr>
              <w:t xml:space="preserve">Свидетельства о государственной регистрации BY.10.11.01.012.Е.000180.04.17 от 26.04.2017 </w:t>
            </w:r>
          </w:p>
        </w:tc>
        <w:tc>
          <w:tcPr>
            <w:tcW w:w="1565" w:type="dxa"/>
          </w:tcPr>
          <w:p w:rsidR="00B34D10" w:rsidRPr="007E1883" w:rsidRDefault="00B34D10" w:rsidP="00DA4579">
            <w:pPr>
              <w:spacing w:line="240" w:lineRule="exact"/>
              <w:jc w:val="both"/>
              <w:rPr>
                <w:sz w:val="24"/>
                <w:szCs w:val="24"/>
              </w:rPr>
            </w:pPr>
            <w:r w:rsidRPr="007E1883">
              <w:rPr>
                <w:sz w:val="24"/>
                <w:szCs w:val="24"/>
              </w:rPr>
              <w:t xml:space="preserve">Кобринский  зональный ЦГЭ </w:t>
            </w:r>
          </w:p>
        </w:tc>
      </w:tr>
    </w:tbl>
    <w:p w:rsidR="00B34D10" w:rsidRPr="002840E8" w:rsidRDefault="00B34D10" w:rsidP="00485924">
      <w:pPr>
        <w:rPr>
          <w:b/>
        </w:rPr>
      </w:pPr>
    </w:p>
    <w:sectPr w:rsidR="00B34D10" w:rsidRPr="002840E8" w:rsidSect="00485924">
      <w:pgSz w:w="16838" w:h="11906" w:orient="landscape"/>
      <w:pgMar w:top="454" w:right="1134" w:bottom="39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4D10" w:rsidRDefault="00B34D10">
      <w:r>
        <w:separator/>
      </w:r>
    </w:p>
  </w:endnote>
  <w:endnote w:type="continuationSeparator" w:id="1">
    <w:p w:rsidR="00B34D10" w:rsidRDefault="00B34D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4D10" w:rsidRDefault="00B34D10">
      <w:r>
        <w:separator/>
      </w:r>
    </w:p>
  </w:footnote>
  <w:footnote w:type="continuationSeparator" w:id="1">
    <w:p w:rsidR="00B34D10" w:rsidRDefault="00B34D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00A5"/>
    <w:multiLevelType w:val="hybridMultilevel"/>
    <w:tmpl w:val="FB78B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8BA2804"/>
    <w:multiLevelType w:val="hybridMultilevel"/>
    <w:tmpl w:val="8118EC16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A8969EA"/>
    <w:multiLevelType w:val="hybridMultilevel"/>
    <w:tmpl w:val="0F5CA6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6E603868"/>
    <w:multiLevelType w:val="singleLevel"/>
    <w:tmpl w:val="FCBA1CDC"/>
    <w:lvl w:ilvl="0">
      <w:start w:val="2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4">
    <w:nsid w:val="7B3906EA"/>
    <w:multiLevelType w:val="hybridMultilevel"/>
    <w:tmpl w:val="ED0A3C3E"/>
    <w:lvl w:ilvl="0" w:tplc="3006D9D2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0D2E"/>
    <w:rsid w:val="00006B5C"/>
    <w:rsid w:val="0001469D"/>
    <w:rsid w:val="00015838"/>
    <w:rsid w:val="000161E1"/>
    <w:rsid w:val="00021393"/>
    <w:rsid w:val="0003092F"/>
    <w:rsid w:val="00034A96"/>
    <w:rsid w:val="000355D4"/>
    <w:rsid w:val="00036894"/>
    <w:rsid w:val="00053C1F"/>
    <w:rsid w:val="00057FF7"/>
    <w:rsid w:val="0006276E"/>
    <w:rsid w:val="000628D7"/>
    <w:rsid w:val="00062C3A"/>
    <w:rsid w:val="00064370"/>
    <w:rsid w:val="00073F74"/>
    <w:rsid w:val="000778E0"/>
    <w:rsid w:val="000832D3"/>
    <w:rsid w:val="00083E61"/>
    <w:rsid w:val="00094EAC"/>
    <w:rsid w:val="000950A9"/>
    <w:rsid w:val="000A0947"/>
    <w:rsid w:val="000A0DDB"/>
    <w:rsid w:val="000B2CE7"/>
    <w:rsid w:val="000B4290"/>
    <w:rsid w:val="000C2D72"/>
    <w:rsid w:val="000D0311"/>
    <w:rsid w:val="000D0342"/>
    <w:rsid w:val="000D24DC"/>
    <w:rsid w:val="000D6F03"/>
    <w:rsid w:val="000E0B9C"/>
    <w:rsid w:val="000E0D28"/>
    <w:rsid w:val="000E2D5C"/>
    <w:rsid w:val="000E2FFF"/>
    <w:rsid w:val="000E33BE"/>
    <w:rsid w:val="000F0A18"/>
    <w:rsid w:val="000F150E"/>
    <w:rsid w:val="000F1EAF"/>
    <w:rsid w:val="000F4B2F"/>
    <w:rsid w:val="000F5968"/>
    <w:rsid w:val="000F7EDE"/>
    <w:rsid w:val="001004A8"/>
    <w:rsid w:val="00100924"/>
    <w:rsid w:val="0010481B"/>
    <w:rsid w:val="00104B60"/>
    <w:rsid w:val="00104E91"/>
    <w:rsid w:val="0011415F"/>
    <w:rsid w:val="001141B8"/>
    <w:rsid w:val="001156D1"/>
    <w:rsid w:val="001223D6"/>
    <w:rsid w:val="0012642C"/>
    <w:rsid w:val="00130DE1"/>
    <w:rsid w:val="001322FB"/>
    <w:rsid w:val="0013690B"/>
    <w:rsid w:val="00137331"/>
    <w:rsid w:val="00143D64"/>
    <w:rsid w:val="001459B5"/>
    <w:rsid w:val="0015207B"/>
    <w:rsid w:val="00152515"/>
    <w:rsid w:val="00153F8C"/>
    <w:rsid w:val="00154B62"/>
    <w:rsid w:val="001555DD"/>
    <w:rsid w:val="00164E59"/>
    <w:rsid w:val="00165020"/>
    <w:rsid w:val="001653EC"/>
    <w:rsid w:val="00166ACA"/>
    <w:rsid w:val="0017215A"/>
    <w:rsid w:val="001736B1"/>
    <w:rsid w:val="001744DC"/>
    <w:rsid w:val="00175029"/>
    <w:rsid w:val="0017593E"/>
    <w:rsid w:val="00185AA6"/>
    <w:rsid w:val="00187AAB"/>
    <w:rsid w:val="00191375"/>
    <w:rsid w:val="00191502"/>
    <w:rsid w:val="00192BBB"/>
    <w:rsid w:val="00192E72"/>
    <w:rsid w:val="00193C40"/>
    <w:rsid w:val="00194941"/>
    <w:rsid w:val="001A4AB5"/>
    <w:rsid w:val="001A4FD0"/>
    <w:rsid w:val="001A7DB3"/>
    <w:rsid w:val="001A7EDD"/>
    <w:rsid w:val="001B0D9E"/>
    <w:rsid w:val="001B40D6"/>
    <w:rsid w:val="001B6844"/>
    <w:rsid w:val="001B7F06"/>
    <w:rsid w:val="001C341D"/>
    <w:rsid w:val="001C459C"/>
    <w:rsid w:val="001C6387"/>
    <w:rsid w:val="001D5BC3"/>
    <w:rsid w:val="001D6B3C"/>
    <w:rsid w:val="001E10A7"/>
    <w:rsid w:val="001E185A"/>
    <w:rsid w:val="001E28EB"/>
    <w:rsid w:val="001F4781"/>
    <w:rsid w:val="001F79CC"/>
    <w:rsid w:val="002067FF"/>
    <w:rsid w:val="00212999"/>
    <w:rsid w:val="002136CB"/>
    <w:rsid w:val="0021551E"/>
    <w:rsid w:val="00221C74"/>
    <w:rsid w:val="00222263"/>
    <w:rsid w:val="00224FE9"/>
    <w:rsid w:val="00225B69"/>
    <w:rsid w:val="002318D3"/>
    <w:rsid w:val="002323DE"/>
    <w:rsid w:val="002351F0"/>
    <w:rsid w:val="00235FCD"/>
    <w:rsid w:val="00241352"/>
    <w:rsid w:val="00242BAE"/>
    <w:rsid w:val="00244F6D"/>
    <w:rsid w:val="00247FE5"/>
    <w:rsid w:val="00250F8D"/>
    <w:rsid w:val="00251978"/>
    <w:rsid w:val="002528CA"/>
    <w:rsid w:val="002543F2"/>
    <w:rsid w:val="00261B1B"/>
    <w:rsid w:val="00262554"/>
    <w:rsid w:val="002626BB"/>
    <w:rsid w:val="00262E7C"/>
    <w:rsid w:val="00263A36"/>
    <w:rsid w:val="002640C1"/>
    <w:rsid w:val="00270E98"/>
    <w:rsid w:val="002729D3"/>
    <w:rsid w:val="00283C8C"/>
    <w:rsid w:val="002840E8"/>
    <w:rsid w:val="002863A8"/>
    <w:rsid w:val="00294393"/>
    <w:rsid w:val="002A0111"/>
    <w:rsid w:val="002A0675"/>
    <w:rsid w:val="002A08C2"/>
    <w:rsid w:val="002A0ACD"/>
    <w:rsid w:val="002A54B5"/>
    <w:rsid w:val="002A5EE0"/>
    <w:rsid w:val="002A61D2"/>
    <w:rsid w:val="002B06D2"/>
    <w:rsid w:val="002B2E3D"/>
    <w:rsid w:val="002B6752"/>
    <w:rsid w:val="002C03B4"/>
    <w:rsid w:val="002C054E"/>
    <w:rsid w:val="002C15AB"/>
    <w:rsid w:val="002C2ACB"/>
    <w:rsid w:val="002C3470"/>
    <w:rsid w:val="002C6ED8"/>
    <w:rsid w:val="002D1E46"/>
    <w:rsid w:val="002D40BA"/>
    <w:rsid w:val="002D652F"/>
    <w:rsid w:val="002D7F67"/>
    <w:rsid w:val="002E2FF3"/>
    <w:rsid w:val="002F754F"/>
    <w:rsid w:val="002F7BDA"/>
    <w:rsid w:val="0030071F"/>
    <w:rsid w:val="00304FC2"/>
    <w:rsid w:val="0031036B"/>
    <w:rsid w:val="003124E1"/>
    <w:rsid w:val="003155DC"/>
    <w:rsid w:val="003206B0"/>
    <w:rsid w:val="00321654"/>
    <w:rsid w:val="00323F8D"/>
    <w:rsid w:val="00326CAE"/>
    <w:rsid w:val="0033124E"/>
    <w:rsid w:val="0033218A"/>
    <w:rsid w:val="00333ADF"/>
    <w:rsid w:val="003350AA"/>
    <w:rsid w:val="00335C23"/>
    <w:rsid w:val="003371E1"/>
    <w:rsid w:val="00337EFC"/>
    <w:rsid w:val="0034334C"/>
    <w:rsid w:val="00344B69"/>
    <w:rsid w:val="003453CA"/>
    <w:rsid w:val="0034599E"/>
    <w:rsid w:val="0034663D"/>
    <w:rsid w:val="003470E7"/>
    <w:rsid w:val="00350342"/>
    <w:rsid w:val="00351B61"/>
    <w:rsid w:val="0035378F"/>
    <w:rsid w:val="00354C08"/>
    <w:rsid w:val="00355B97"/>
    <w:rsid w:val="00361D67"/>
    <w:rsid w:val="003677A5"/>
    <w:rsid w:val="00370E4A"/>
    <w:rsid w:val="0037335A"/>
    <w:rsid w:val="003750EB"/>
    <w:rsid w:val="003754EA"/>
    <w:rsid w:val="0037616E"/>
    <w:rsid w:val="00380F49"/>
    <w:rsid w:val="00391346"/>
    <w:rsid w:val="00391896"/>
    <w:rsid w:val="00395638"/>
    <w:rsid w:val="00397EA2"/>
    <w:rsid w:val="003A21D4"/>
    <w:rsid w:val="003A2310"/>
    <w:rsid w:val="003A75C0"/>
    <w:rsid w:val="003A7806"/>
    <w:rsid w:val="003B0B1C"/>
    <w:rsid w:val="003B12A7"/>
    <w:rsid w:val="003B1E98"/>
    <w:rsid w:val="003B6855"/>
    <w:rsid w:val="003B7267"/>
    <w:rsid w:val="003B7D10"/>
    <w:rsid w:val="003C16CE"/>
    <w:rsid w:val="003C740A"/>
    <w:rsid w:val="003D06F7"/>
    <w:rsid w:val="003D229B"/>
    <w:rsid w:val="003D2A7A"/>
    <w:rsid w:val="003D3C77"/>
    <w:rsid w:val="003D41E1"/>
    <w:rsid w:val="003D71C7"/>
    <w:rsid w:val="003D77D3"/>
    <w:rsid w:val="003E047A"/>
    <w:rsid w:val="003E0CD2"/>
    <w:rsid w:val="003E1A4E"/>
    <w:rsid w:val="003E2C20"/>
    <w:rsid w:val="003E468D"/>
    <w:rsid w:val="003F558F"/>
    <w:rsid w:val="003F661C"/>
    <w:rsid w:val="00401BAF"/>
    <w:rsid w:val="0040202F"/>
    <w:rsid w:val="00404DE9"/>
    <w:rsid w:val="00407C1C"/>
    <w:rsid w:val="00411221"/>
    <w:rsid w:val="004177B9"/>
    <w:rsid w:val="00426112"/>
    <w:rsid w:val="00426703"/>
    <w:rsid w:val="0042732E"/>
    <w:rsid w:val="004315E3"/>
    <w:rsid w:val="00436C1F"/>
    <w:rsid w:val="0044087B"/>
    <w:rsid w:val="00440EFB"/>
    <w:rsid w:val="004412EC"/>
    <w:rsid w:val="00444426"/>
    <w:rsid w:val="004523DB"/>
    <w:rsid w:val="00454576"/>
    <w:rsid w:val="004548FD"/>
    <w:rsid w:val="00454E01"/>
    <w:rsid w:val="0045595A"/>
    <w:rsid w:val="004569EF"/>
    <w:rsid w:val="00462A98"/>
    <w:rsid w:val="004659CD"/>
    <w:rsid w:val="00466738"/>
    <w:rsid w:val="004700C2"/>
    <w:rsid w:val="00474B61"/>
    <w:rsid w:val="0047540F"/>
    <w:rsid w:val="004801E2"/>
    <w:rsid w:val="004802A7"/>
    <w:rsid w:val="00481B5E"/>
    <w:rsid w:val="00484616"/>
    <w:rsid w:val="004856E7"/>
    <w:rsid w:val="00485924"/>
    <w:rsid w:val="0048639B"/>
    <w:rsid w:val="00486715"/>
    <w:rsid w:val="00491331"/>
    <w:rsid w:val="004930EC"/>
    <w:rsid w:val="00493220"/>
    <w:rsid w:val="00494567"/>
    <w:rsid w:val="00494CD7"/>
    <w:rsid w:val="0049784A"/>
    <w:rsid w:val="004A04EF"/>
    <w:rsid w:val="004A1E6B"/>
    <w:rsid w:val="004B1780"/>
    <w:rsid w:val="004B4B1D"/>
    <w:rsid w:val="004B7353"/>
    <w:rsid w:val="004C23BC"/>
    <w:rsid w:val="004C5139"/>
    <w:rsid w:val="004C5984"/>
    <w:rsid w:val="004C608F"/>
    <w:rsid w:val="004D32B8"/>
    <w:rsid w:val="004E0003"/>
    <w:rsid w:val="004E31D6"/>
    <w:rsid w:val="004E3375"/>
    <w:rsid w:val="004E5742"/>
    <w:rsid w:val="004E767F"/>
    <w:rsid w:val="004E79F8"/>
    <w:rsid w:val="004F75B2"/>
    <w:rsid w:val="005002A3"/>
    <w:rsid w:val="00501735"/>
    <w:rsid w:val="00501F58"/>
    <w:rsid w:val="00512AE4"/>
    <w:rsid w:val="00513E77"/>
    <w:rsid w:val="00514DDC"/>
    <w:rsid w:val="00515220"/>
    <w:rsid w:val="00515DB2"/>
    <w:rsid w:val="00521691"/>
    <w:rsid w:val="00522C51"/>
    <w:rsid w:val="00523CC5"/>
    <w:rsid w:val="00524842"/>
    <w:rsid w:val="005249E2"/>
    <w:rsid w:val="00530148"/>
    <w:rsid w:val="00530D35"/>
    <w:rsid w:val="0053250C"/>
    <w:rsid w:val="00533FB2"/>
    <w:rsid w:val="00535CE2"/>
    <w:rsid w:val="00540FFE"/>
    <w:rsid w:val="00542835"/>
    <w:rsid w:val="0054305B"/>
    <w:rsid w:val="00543688"/>
    <w:rsid w:val="0054552C"/>
    <w:rsid w:val="005600C4"/>
    <w:rsid w:val="00561C3D"/>
    <w:rsid w:val="00564554"/>
    <w:rsid w:val="005663EC"/>
    <w:rsid w:val="00571A3B"/>
    <w:rsid w:val="00573B98"/>
    <w:rsid w:val="0057727F"/>
    <w:rsid w:val="00580C28"/>
    <w:rsid w:val="0058212A"/>
    <w:rsid w:val="005828C5"/>
    <w:rsid w:val="00584682"/>
    <w:rsid w:val="00585366"/>
    <w:rsid w:val="005918D1"/>
    <w:rsid w:val="00591F32"/>
    <w:rsid w:val="0059446C"/>
    <w:rsid w:val="00596143"/>
    <w:rsid w:val="00597E28"/>
    <w:rsid w:val="005A0919"/>
    <w:rsid w:val="005B0B83"/>
    <w:rsid w:val="005B3342"/>
    <w:rsid w:val="005B405B"/>
    <w:rsid w:val="005B45A9"/>
    <w:rsid w:val="005B5CF9"/>
    <w:rsid w:val="005B5EE3"/>
    <w:rsid w:val="005D0F91"/>
    <w:rsid w:val="005D5342"/>
    <w:rsid w:val="005D7EEB"/>
    <w:rsid w:val="005E2CB7"/>
    <w:rsid w:val="005E3AE2"/>
    <w:rsid w:val="005E406A"/>
    <w:rsid w:val="005F1AA3"/>
    <w:rsid w:val="005F1D3A"/>
    <w:rsid w:val="00600DD6"/>
    <w:rsid w:val="0060138D"/>
    <w:rsid w:val="006046ED"/>
    <w:rsid w:val="006069AC"/>
    <w:rsid w:val="00612610"/>
    <w:rsid w:val="00612A6F"/>
    <w:rsid w:val="00621214"/>
    <w:rsid w:val="00624620"/>
    <w:rsid w:val="006307C8"/>
    <w:rsid w:val="00632695"/>
    <w:rsid w:val="006368A0"/>
    <w:rsid w:val="006377F5"/>
    <w:rsid w:val="00640282"/>
    <w:rsid w:val="00640F89"/>
    <w:rsid w:val="0065077A"/>
    <w:rsid w:val="00652CA2"/>
    <w:rsid w:val="00653707"/>
    <w:rsid w:val="00653CAA"/>
    <w:rsid w:val="00654359"/>
    <w:rsid w:val="00655CB9"/>
    <w:rsid w:val="0066000E"/>
    <w:rsid w:val="00660695"/>
    <w:rsid w:val="00661D00"/>
    <w:rsid w:val="006627A4"/>
    <w:rsid w:val="00663670"/>
    <w:rsid w:val="00665236"/>
    <w:rsid w:val="00673442"/>
    <w:rsid w:val="0068043F"/>
    <w:rsid w:val="00681A91"/>
    <w:rsid w:val="00690CDD"/>
    <w:rsid w:val="00692A2E"/>
    <w:rsid w:val="006939B5"/>
    <w:rsid w:val="00694CB3"/>
    <w:rsid w:val="00695D8A"/>
    <w:rsid w:val="00697040"/>
    <w:rsid w:val="00697446"/>
    <w:rsid w:val="00697742"/>
    <w:rsid w:val="006A36D6"/>
    <w:rsid w:val="006A6A87"/>
    <w:rsid w:val="006A7FBC"/>
    <w:rsid w:val="006B2CD7"/>
    <w:rsid w:val="006C3F8A"/>
    <w:rsid w:val="006C52F3"/>
    <w:rsid w:val="006D0F04"/>
    <w:rsid w:val="006D3358"/>
    <w:rsid w:val="006D36D0"/>
    <w:rsid w:val="006E0AAF"/>
    <w:rsid w:val="006E1EBC"/>
    <w:rsid w:val="006E45BD"/>
    <w:rsid w:val="006F1D64"/>
    <w:rsid w:val="006F47B1"/>
    <w:rsid w:val="006F5FCA"/>
    <w:rsid w:val="006F6433"/>
    <w:rsid w:val="006F7EC9"/>
    <w:rsid w:val="00702FB8"/>
    <w:rsid w:val="00704EE5"/>
    <w:rsid w:val="007063CC"/>
    <w:rsid w:val="00707420"/>
    <w:rsid w:val="007074E3"/>
    <w:rsid w:val="00707909"/>
    <w:rsid w:val="00710D2E"/>
    <w:rsid w:val="007125E5"/>
    <w:rsid w:val="007126A0"/>
    <w:rsid w:val="00715353"/>
    <w:rsid w:val="00716B74"/>
    <w:rsid w:val="00724694"/>
    <w:rsid w:val="00733147"/>
    <w:rsid w:val="00733429"/>
    <w:rsid w:val="00733A95"/>
    <w:rsid w:val="00745A20"/>
    <w:rsid w:val="00746283"/>
    <w:rsid w:val="00750119"/>
    <w:rsid w:val="00750949"/>
    <w:rsid w:val="00752D56"/>
    <w:rsid w:val="0075775B"/>
    <w:rsid w:val="00757BD7"/>
    <w:rsid w:val="007603ED"/>
    <w:rsid w:val="007668F4"/>
    <w:rsid w:val="00772260"/>
    <w:rsid w:val="007748BE"/>
    <w:rsid w:val="00775B16"/>
    <w:rsid w:val="00780AAC"/>
    <w:rsid w:val="007825DA"/>
    <w:rsid w:val="007831A7"/>
    <w:rsid w:val="00791185"/>
    <w:rsid w:val="0079615B"/>
    <w:rsid w:val="0079683A"/>
    <w:rsid w:val="007A1F1F"/>
    <w:rsid w:val="007A5AEF"/>
    <w:rsid w:val="007B6E58"/>
    <w:rsid w:val="007B70F6"/>
    <w:rsid w:val="007C1239"/>
    <w:rsid w:val="007C15AB"/>
    <w:rsid w:val="007C203E"/>
    <w:rsid w:val="007C3DC5"/>
    <w:rsid w:val="007C42C0"/>
    <w:rsid w:val="007C701D"/>
    <w:rsid w:val="007D041C"/>
    <w:rsid w:val="007E021E"/>
    <w:rsid w:val="007E1883"/>
    <w:rsid w:val="007E215B"/>
    <w:rsid w:val="007E2234"/>
    <w:rsid w:val="007E516B"/>
    <w:rsid w:val="007E5BE6"/>
    <w:rsid w:val="007E7F07"/>
    <w:rsid w:val="007F0FB7"/>
    <w:rsid w:val="007F1833"/>
    <w:rsid w:val="007F1F80"/>
    <w:rsid w:val="007F2099"/>
    <w:rsid w:val="007F4C44"/>
    <w:rsid w:val="00804DB2"/>
    <w:rsid w:val="00811BF2"/>
    <w:rsid w:val="008120B9"/>
    <w:rsid w:val="00814B12"/>
    <w:rsid w:val="00817F95"/>
    <w:rsid w:val="00821F20"/>
    <w:rsid w:val="00825627"/>
    <w:rsid w:val="00831674"/>
    <w:rsid w:val="00832349"/>
    <w:rsid w:val="008329AC"/>
    <w:rsid w:val="00837A24"/>
    <w:rsid w:val="008407A5"/>
    <w:rsid w:val="008434DE"/>
    <w:rsid w:val="00843CAB"/>
    <w:rsid w:val="00847138"/>
    <w:rsid w:val="0085022A"/>
    <w:rsid w:val="00852D12"/>
    <w:rsid w:val="00853FBD"/>
    <w:rsid w:val="008543B3"/>
    <w:rsid w:val="00854A60"/>
    <w:rsid w:val="00860978"/>
    <w:rsid w:val="008637C9"/>
    <w:rsid w:val="008661D9"/>
    <w:rsid w:val="008739D4"/>
    <w:rsid w:val="00874689"/>
    <w:rsid w:val="008756AB"/>
    <w:rsid w:val="00876601"/>
    <w:rsid w:val="00891D3D"/>
    <w:rsid w:val="00893A0C"/>
    <w:rsid w:val="00895432"/>
    <w:rsid w:val="00895495"/>
    <w:rsid w:val="00895EE7"/>
    <w:rsid w:val="00896B86"/>
    <w:rsid w:val="008A0363"/>
    <w:rsid w:val="008A1A8D"/>
    <w:rsid w:val="008A5708"/>
    <w:rsid w:val="008B054B"/>
    <w:rsid w:val="008B0C80"/>
    <w:rsid w:val="008B3A73"/>
    <w:rsid w:val="008D316E"/>
    <w:rsid w:val="008E0533"/>
    <w:rsid w:val="008E4E9D"/>
    <w:rsid w:val="008E5C99"/>
    <w:rsid w:val="008F0AD3"/>
    <w:rsid w:val="008F1672"/>
    <w:rsid w:val="008F1B40"/>
    <w:rsid w:val="008F714F"/>
    <w:rsid w:val="008F79C7"/>
    <w:rsid w:val="00901A84"/>
    <w:rsid w:val="00911538"/>
    <w:rsid w:val="0091156C"/>
    <w:rsid w:val="0091188A"/>
    <w:rsid w:val="00914797"/>
    <w:rsid w:val="00915228"/>
    <w:rsid w:val="009168CD"/>
    <w:rsid w:val="00920502"/>
    <w:rsid w:val="00922B02"/>
    <w:rsid w:val="00923182"/>
    <w:rsid w:val="00934824"/>
    <w:rsid w:val="00935EBE"/>
    <w:rsid w:val="00946F75"/>
    <w:rsid w:val="0095138E"/>
    <w:rsid w:val="00954BE2"/>
    <w:rsid w:val="00960022"/>
    <w:rsid w:val="00961BFF"/>
    <w:rsid w:val="009623A1"/>
    <w:rsid w:val="00962D60"/>
    <w:rsid w:val="00963A70"/>
    <w:rsid w:val="00963A9E"/>
    <w:rsid w:val="00973AF7"/>
    <w:rsid w:val="009764C9"/>
    <w:rsid w:val="009775CB"/>
    <w:rsid w:val="00980A43"/>
    <w:rsid w:val="00985405"/>
    <w:rsid w:val="009863F8"/>
    <w:rsid w:val="00992B83"/>
    <w:rsid w:val="0099438C"/>
    <w:rsid w:val="00994D31"/>
    <w:rsid w:val="00996658"/>
    <w:rsid w:val="009A2606"/>
    <w:rsid w:val="009A3F2E"/>
    <w:rsid w:val="009A5146"/>
    <w:rsid w:val="009B2C77"/>
    <w:rsid w:val="009B5AFF"/>
    <w:rsid w:val="009C01CE"/>
    <w:rsid w:val="009C46F7"/>
    <w:rsid w:val="009C510E"/>
    <w:rsid w:val="009C63E0"/>
    <w:rsid w:val="009D0269"/>
    <w:rsid w:val="009D28A4"/>
    <w:rsid w:val="009D56C8"/>
    <w:rsid w:val="009E79BE"/>
    <w:rsid w:val="009F17B9"/>
    <w:rsid w:val="009F1FFF"/>
    <w:rsid w:val="009F3ADC"/>
    <w:rsid w:val="009F576B"/>
    <w:rsid w:val="00A010CF"/>
    <w:rsid w:val="00A03C8E"/>
    <w:rsid w:val="00A067FE"/>
    <w:rsid w:val="00A114B8"/>
    <w:rsid w:val="00A14493"/>
    <w:rsid w:val="00A15168"/>
    <w:rsid w:val="00A16BA3"/>
    <w:rsid w:val="00A16CBF"/>
    <w:rsid w:val="00A17B92"/>
    <w:rsid w:val="00A20F1D"/>
    <w:rsid w:val="00A2122E"/>
    <w:rsid w:val="00A2130C"/>
    <w:rsid w:val="00A21B9E"/>
    <w:rsid w:val="00A224C2"/>
    <w:rsid w:val="00A244F6"/>
    <w:rsid w:val="00A25470"/>
    <w:rsid w:val="00A31524"/>
    <w:rsid w:val="00A31B40"/>
    <w:rsid w:val="00A3624C"/>
    <w:rsid w:val="00A37E79"/>
    <w:rsid w:val="00A401B2"/>
    <w:rsid w:val="00A408C8"/>
    <w:rsid w:val="00A434E1"/>
    <w:rsid w:val="00A453E7"/>
    <w:rsid w:val="00A45A07"/>
    <w:rsid w:val="00A514D5"/>
    <w:rsid w:val="00A517DB"/>
    <w:rsid w:val="00A529E1"/>
    <w:rsid w:val="00A52E73"/>
    <w:rsid w:val="00A52F0F"/>
    <w:rsid w:val="00A62C90"/>
    <w:rsid w:val="00A6466E"/>
    <w:rsid w:val="00A65E75"/>
    <w:rsid w:val="00A67C00"/>
    <w:rsid w:val="00A70502"/>
    <w:rsid w:val="00A749B4"/>
    <w:rsid w:val="00A81828"/>
    <w:rsid w:val="00A9467A"/>
    <w:rsid w:val="00A96FFE"/>
    <w:rsid w:val="00A97422"/>
    <w:rsid w:val="00AA0896"/>
    <w:rsid w:val="00AA14F6"/>
    <w:rsid w:val="00AA20BD"/>
    <w:rsid w:val="00AA237E"/>
    <w:rsid w:val="00AA4302"/>
    <w:rsid w:val="00AA55F3"/>
    <w:rsid w:val="00AB0B21"/>
    <w:rsid w:val="00AB1597"/>
    <w:rsid w:val="00AB296D"/>
    <w:rsid w:val="00AB54F6"/>
    <w:rsid w:val="00AB5578"/>
    <w:rsid w:val="00AB754B"/>
    <w:rsid w:val="00AD03B9"/>
    <w:rsid w:val="00AD3FE5"/>
    <w:rsid w:val="00AD4EB5"/>
    <w:rsid w:val="00AD5A12"/>
    <w:rsid w:val="00AE02A5"/>
    <w:rsid w:val="00AF0C43"/>
    <w:rsid w:val="00AF3CD6"/>
    <w:rsid w:val="00AF4CAA"/>
    <w:rsid w:val="00AF5322"/>
    <w:rsid w:val="00AF6E91"/>
    <w:rsid w:val="00B01021"/>
    <w:rsid w:val="00B0290D"/>
    <w:rsid w:val="00B06AA5"/>
    <w:rsid w:val="00B11852"/>
    <w:rsid w:val="00B140B0"/>
    <w:rsid w:val="00B160C0"/>
    <w:rsid w:val="00B16AE4"/>
    <w:rsid w:val="00B20952"/>
    <w:rsid w:val="00B20C47"/>
    <w:rsid w:val="00B21CD0"/>
    <w:rsid w:val="00B23320"/>
    <w:rsid w:val="00B2343E"/>
    <w:rsid w:val="00B2366C"/>
    <w:rsid w:val="00B244BD"/>
    <w:rsid w:val="00B249EC"/>
    <w:rsid w:val="00B25BB8"/>
    <w:rsid w:val="00B277CA"/>
    <w:rsid w:val="00B33DC7"/>
    <w:rsid w:val="00B343A2"/>
    <w:rsid w:val="00B34578"/>
    <w:rsid w:val="00B34D10"/>
    <w:rsid w:val="00B37231"/>
    <w:rsid w:val="00B43442"/>
    <w:rsid w:val="00B45FF6"/>
    <w:rsid w:val="00B474D4"/>
    <w:rsid w:val="00B51F7F"/>
    <w:rsid w:val="00B52E17"/>
    <w:rsid w:val="00B53678"/>
    <w:rsid w:val="00B541C4"/>
    <w:rsid w:val="00B54747"/>
    <w:rsid w:val="00B6086D"/>
    <w:rsid w:val="00B64C24"/>
    <w:rsid w:val="00B65892"/>
    <w:rsid w:val="00B67D1D"/>
    <w:rsid w:val="00B71D76"/>
    <w:rsid w:val="00B72657"/>
    <w:rsid w:val="00B73CFB"/>
    <w:rsid w:val="00B74B50"/>
    <w:rsid w:val="00B75410"/>
    <w:rsid w:val="00B75E2C"/>
    <w:rsid w:val="00B76C39"/>
    <w:rsid w:val="00B801A4"/>
    <w:rsid w:val="00B82A54"/>
    <w:rsid w:val="00B82BAB"/>
    <w:rsid w:val="00B84576"/>
    <w:rsid w:val="00B86FC6"/>
    <w:rsid w:val="00B87C51"/>
    <w:rsid w:val="00B9045A"/>
    <w:rsid w:val="00B909A2"/>
    <w:rsid w:val="00B9191A"/>
    <w:rsid w:val="00B9377C"/>
    <w:rsid w:val="00B94FEA"/>
    <w:rsid w:val="00BA1218"/>
    <w:rsid w:val="00BA4343"/>
    <w:rsid w:val="00BA5075"/>
    <w:rsid w:val="00BA7038"/>
    <w:rsid w:val="00BB235C"/>
    <w:rsid w:val="00BB2461"/>
    <w:rsid w:val="00BB2845"/>
    <w:rsid w:val="00BB4ECF"/>
    <w:rsid w:val="00BB6059"/>
    <w:rsid w:val="00BB6EEB"/>
    <w:rsid w:val="00BD0FAE"/>
    <w:rsid w:val="00BD1E0D"/>
    <w:rsid w:val="00BD6CD6"/>
    <w:rsid w:val="00BE0BF7"/>
    <w:rsid w:val="00BE1A6A"/>
    <w:rsid w:val="00BE6F38"/>
    <w:rsid w:val="00BE7F98"/>
    <w:rsid w:val="00BF039B"/>
    <w:rsid w:val="00BF5864"/>
    <w:rsid w:val="00C01E5C"/>
    <w:rsid w:val="00C0625C"/>
    <w:rsid w:val="00C1398A"/>
    <w:rsid w:val="00C14CA8"/>
    <w:rsid w:val="00C16B39"/>
    <w:rsid w:val="00C21C59"/>
    <w:rsid w:val="00C2383D"/>
    <w:rsid w:val="00C25AB7"/>
    <w:rsid w:val="00C3226D"/>
    <w:rsid w:val="00C32676"/>
    <w:rsid w:val="00C334AD"/>
    <w:rsid w:val="00C36F06"/>
    <w:rsid w:val="00C575E0"/>
    <w:rsid w:val="00C60833"/>
    <w:rsid w:val="00C66C2E"/>
    <w:rsid w:val="00C6719C"/>
    <w:rsid w:val="00C7581E"/>
    <w:rsid w:val="00C76CCD"/>
    <w:rsid w:val="00C778B1"/>
    <w:rsid w:val="00C80A5A"/>
    <w:rsid w:val="00C84360"/>
    <w:rsid w:val="00C871B6"/>
    <w:rsid w:val="00C87946"/>
    <w:rsid w:val="00CA20F0"/>
    <w:rsid w:val="00CA2449"/>
    <w:rsid w:val="00CA3E6B"/>
    <w:rsid w:val="00CA5BA0"/>
    <w:rsid w:val="00CA7D63"/>
    <w:rsid w:val="00CB4850"/>
    <w:rsid w:val="00CB4B64"/>
    <w:rsid w:val="00CB5555"/>
    <w:rsid w:val="00CB57DE"/>
    <w:rsid w:val="00CC0B8D"/>
    <w:rsid w:val="00CC11A1"/>
    <w:rsid w:val="00CC2779"/>
    <w:rsid w:val="00CC57E1"/>
    <w:rsid w:val="00CC5E66"/>
    <w:rsid w:val="00CD09B4"/>
    <w:rsid w:val="00CD276B"/>
    <w:rsid w:val="00CD555D"/>
    <w:rsid w:val="00CD624B"/>
    <w:rsid w:val="00CD643A"/>
    <w:rsid w:val="00CE18D7"/>
    <w:rsid w:val="00CE53AF"/>
    <w:rsid w:val="00CE7344"/>
    <w:rsid w:val="00CE7C60"/>
    <w:rsid w:val="00CF00D8"/>
    <w:rsid w:val="00CF4619"/>
    <w:rsid w:val="00CF50C4"/>
    <w:rsid w:val="00CF57F1"/>
    <w:rsid w:val="00D00F75"/>
    <w:rsid w:val="00D04DD3"/>
    <w:rsid w:val="00D04E1E"/>
    <w:rsid w:val="00D067CC"/>
    <w:rsid w:val="00D079EC"/>
    <w:rsid w:val="00D123C2"/>
    <w:rsid w:val="00D1361D"/>
    <w:rsid w:val="00D147F0"/>
    <w:rsid w:val="00D212D8"/>
    <w:rsid w:val="00D23562"/>
    <w:rsid w:val="00D2383C"/>
    <w:rsid w:val="00D2617F"/>
    <w:rsid w:val="00D2745B"/>
    <w:rsid w:val="00D31124"/>
    <w:rsid w:val="00D32155"/>
    <w:rsid w:val="00D36DB5"/>
    <w:rsid w:val="00D465D1"/>
    <w:rsid w:val="00D47269"/>
    <w:rsid w:val="00D47BDF"/>
    <w:rsid w:val="00D60A84"/>
    <w:rsid w:val="00D610E6"/>
    <w:rsid w:val="00D6196C"/>
    <w:rsid w:val="00D61C4E"/>
    <w:rsid w:val="00D61F91"/>
    <w:rsid w:val="00D668D0"/>
    <w:rsid w:val="00D776DE"/>
    <w:rsid w:val="00D82523"/>
    <w:rsid w:val="00D8269A"/>
    <w:rsid w:val="00D97BF6"/>
    <w:rsid w:val="00DA1922"/>
    <w:rsid w:val="00DA2C1C"/>
    <w:rsid w:val="00DA2FD9"/>
    <w:rsid w:val="00DA4579"/>
    <w:rsid w:val="00DA6EC7"/>
    <w:rsid w:val="00DA7972"/>
    <w:rsid w:val="00DB2AF5"/>
    <w:rsid w:val="00DB350D"/>
    <w:rsid w:val="00DB730B"/>
    <w:rsid w:val="00DB74A1"/>
    <w:rsid w:val="00DC0986"/>
    <w:rsid w:val="00DC264E"/>
    <w:rsid w:val="00DD157F"/>
    <w:rsid w:val="00DD1D0A"/>
    <w:rsid w:val="00DD44C0"/>
    <w:rsid w:val="00DD488F"/>
    <w:rsid w:val="00DD7ED7"/>
    <w:rsid w:val="00DE3D6D"/>
    <w:rsid w:val="00DE4A87"/>
    <w:rsid w:val="00DE5345"/>
    <w:rsid w:val="00DE5FFD"/>
    <w:rsid w:val="00DE6B9B"/>
    <w:rsid w:val="00DF1063"/>
    <w:rsid w:val="00DF78BA"/>
    <w:rsid w:val="00E054C0"/>
    <w:rsid w:val="00E133B2"/>
    <w:rsid w:val="00E1425E"/>
    <w:rsid w:val="00E15F01"/>
    <w:rsid w:val="00E23E30"/>
    <w:rsid w:val="00E24DC5"/>
    <w:rsid w:val="00E3132C"/>
    <w:rsid w:val="00E3338B"/>
    <w:rsid w:val="00E337E3"/>
    <w:rsid w:val="00E349DA"/>
    <w:rsid w:val="00E37BF0"/>
    <w:rsid w:val="00E37C0D"/>
    <w:rsid w:val="00E428F6"/>
    <w:rsid w:val="00E43872"/>
    <w:rsid w:val="00E43F76"/>
    <w:rsid w:val="00E45517"/>
    <w:rsid w:val="00E4631F"/>
    <w:rsid w:val="00E52237"/>
    <w:rsid w:val="00E532CD"/>
    <w:rsid w:val="00E559C3"/>
    <w:rsid w:val="00E65676"/>
    <w:rsid w:val="00E663EC"/>
    <w:rsid w:val="00E67C7B"/>
    <w:rsid w:val="00E71742"/>
    <w:rsid w:val="00E71D6D"/>
    <w:rsid w:val="00E71E9B"/>
    <w:rsid w:val="00E77920"/>
    <w:rsid w:val="00E8163D"/>
    <w:rsid w:val="00E81E3B"/>
    <w:rsid w:val="00E854DE"/>
    <w:rsid w:val="00E93188"/>
    <w:rsid w:val="00E948B1"/>
    <w:rsid w:val="00E97001"/>
    <w:rsid w:val="00EA204A"/>
    <w:rsid w:val="00EA2EF1"/>
    <w:rsid w:val="00EA475D"/>
    <w:rsid w:val="00EA4CDD"/>
    <w:rsid w:val="00EA5D50"/>
    <w:rsid w:val="00EA66F9"/>
    <w:rsid w:val="00EB1C79"/>
    <w:rsid w:val="00EB7A8F"/>
    <w:rsid w:val="00EC250D"/>
    <w:rsid w:val="00EC2516"/>
    <w:rsid w:val="00EC2C5C"/>
    <w:rsid w:val="00EC5EAB"/>
    <w:rsid w:val="00EC7B5D"/>
    <w:rsid w:val="00ED1175"/>
    <w:rsid w:val="00ED1E96"/>
    <w:rsid w:val="00ED55FE"/>
    <w:rsid w:val="00ED56B8"/>
    <w:rsid w:val="00ED68C6"/>
    <w:rsid w:val="00ED74B8"/>
    <w:rsid w:val="00EE5C5E"/>
    <w:rsid w:val="00EE6D95"/>
    <w:rsid w:val="00EE7DC7"/>
    <w:rsid w:val="00EF058D"/>
    <w:rsid w:val="00EF339F"/>
    <w:rsid w:val="00EF4EB0"/>
    <w:rsid w:val="00EF5AB8"/>
    <w:rsid w:val="00F047C6"/>
    <w:rsid w:val="00F047FE"/>
    <w:rsid w:val="00F04AD7"/>
    <w:rsid w:val="00F05014"/>
    <w:rsid w:val="00F05068"/>
    <w:rsid w:val="00F05F01"/>
    <w:rsid w:val="00F06557"/>
    <w:rsid w:val="00F06FBA"/>
    <w:rsid w:val="00F12A94"/>
    <w:rsid w:val="00F13F2D"/>
    <w:rsid w:val="00F14C9A"/>
    <w:rsid w:val="00F15CBD"/>
    <w:rsid w:val="00F16BB1"/>
    <w:rsid w:val="00F17450"/>
    <w:rsid w:val="00F17FFC"/>
    <w:rsid w:val="00F2372D"/>
    <w:rsid w:val="00F25E65"/>
    <w:rsid w:val="00F26DBE"/>
    <w:rsid w:val="00F30225"/>
    <w:rsid w:val="00F33325"/>
    <w:rsid w:val="00F33616"/>
    <w:rsid w:val="00F349EB"/>
    <w:rsid w:val="00F37B26"/>
    <w:rsid w:val="00F40587"/>
    <w:rsid w:val="00F42A5D"/>
    <w:rsid w:val="00F45FA7"/>
    <w:rsid w:val="00F467D6"/>
    <w:rsid w:val="00F520A2"/>
    <w:rsid w:val="00F61ECA"/>
    <w:rsid w:val="00F67F9A"/>
    <w:rsid w:val="00F71AEC"/>
    <w:rsid w:val="00F761DA"/>
    <w:rsid w:val="00F77C58"/>
    <w:rsid w:val="00F80D90"/>
    <w:rsid w:val="00F834E5"/>
    <w:rsid w:val="00F87DC5"/>
    <w:rsid w:val="00F91A55"/>
    <w:rsid w:val="00F91A60"/>
    <w:rsid w:val="00F92F73"/>
    <w:rsid w:val="00F93E62"/>
    <w:rsid w:val="00F96D46"/>
    <w:rsid w:val="00FA40B5"/>
    <w:rsid w:val="00FA551B"/>
    <w:rsid w:val="00FA5BEA"/>
    <w:rsid w:val="00FA6F66"/>
    <w:rsid w:val="00FB360C"/>
    <w:rsid w:val="00FB450A"/>
    <w:rsid w:val="00FB6B7A"/>
    <w:rsid w:val="00FC1FC5"/>
    <w:rsid w:val="00FC3B9C"/>
    <w:rsid w:val="00FC45AF"/>
    <w:rsid w:val="00FC5184"/>
    <w:rsid w:val="00FC6182"/>
    <w:rsid w:val="00FD1878"/>
    <w:rsid w:val="00FD53F4"/>
    <w:rsid w:val="00FD70AB"/>
    <w:rsid w:val="00FE245D"/>
    <w:rsid w:val="00FE3A2C"/>
    <w:rsid w:val="00FF4459"/>
    <w:rsid w:val="00FF5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28D7"/>
    <w:rPr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C6387"/>
    <w:pPr>
      <w:keepNext/>
      <w:keepLines/>
      <w:spacing w:before="480"/>
      <w:outlineLvl w:val="0"/>
    </w:pPr>
    <w:rPr>
      <w:rFonts w:ascii="Cambria" w:hAnsi="Cambria"/>
      <w:b/>
      <w:bCs/>
      <w:color w:val="365F91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517DB"/>
    <w:pPr>
      <w:keepNext/>
      <w:spacing w:line="280" w:lineRule="exact"/>
      <w:outlineLvl w:val="2"/>
    </w:pPr>
    <w:rPr>
      <w:sz w:val="24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C638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A517DB"/>
    <w:rPr>
      <w:rFonts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710D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1565"/>
    <w:rPr>
      <w:sz w:val="0"/>
      <w:szCs w:val="0"/>
    </w:rPr>
  </w:style>
  <w:style w:type="table" w:styleId="TableGrid">
    <w:name w:val="Table Grid"/>
    <w:basedOn w:val="TableNormal"/>
    <w:uiPriority w:val="99"/>
    <w:rsid w:val="00673442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BB4ECF"/>
    <w:rPr>
      <w:rFonts w:ascii="Calibri" w:hAnsi="Calibri"/>
      <w:lang w:eastAsia="en-US"/>
    </w:rPr>
  </w:style>
  <w:style w:type="character" w:customStyle="1" w:styleId="Bodytext2">
    <w:name w:val="Body text (2)"/>
    <w:basedOn w:val="DefaultParagraphFont"/>
    <w:uiPriority w:val="99"/>
    <w:rsid w:val="004700C2"/>
    <w:rPr>
      <w:rFonts w:ascii="Times New Roman" w:hAnsi="Times New Roman" w:cs="Times New Roman"/>
      <w:spacing w:val="0"/>
      <w:sz w:val="27"/>
      <w:szCs w:val="27"/>
    </w:rPr>
  </w:style>
  <w:style w:type="character" w:customStyle="1" w:styleId="Bodytext212">
    <w:name w:val="Body text (2) + 12"/>
    <w:aliases w:val="5 pt"/>
    <w:basedOn w:val="DefaultParagraphFont"/>
    <w:uiPriority w:val="99"/>
    <w:rsid w:val="004700C2"/>
    <w:rPr>
      <w:rFonts w:ascii="Times New Roman" w:hAnsi="Times New Roman" w:cs="Times New Roman"/>
      <w:spacing w:val="0"/>
      <w:sz w:val="25"/>
      <w:szCs w:val="25"/>
    </w:rPr>
  </w:style>
  <w:style w:type="paragraph" w:styleId="Header">
    <w:name w:val="header"/>
    <w:basedOn w:val="Normal"/>
    <w:link w:val="HeaderChar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AD5A12"/>
    <w:rPr>
      <w:rFonts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535CE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35CE2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31565"/>
    <w:rPr>
      <w:sz w:val="28"/>
      <w:szCs w:val="28"/>
    </w:rPr>
  </w:style>
  <w:style w:type="character" w:customStyle="1" w:styleId="Bodytext4Bold">
    <w:name w:val="Body text (4) + Bold"/>
    <w:basedOn w:val="DefaultParagraphFont"/>
    <w:uiPriority w:val="99"/>
    <w:rsid w:val="00250F8D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Bodytext4">
    <w:name w:val="Body text (4)_"/>
    <w:basedOn w:val="DefaultParagraphFont"/>
    <w:link w:val="Bodytext40"/>
    <w:uiPriority w:val="99"/>
    <w:locked/>
    <w:rsid w:val="00250F8D"/>
    <w:rPr>
      <w:rFonts w:cs="Times New Roman"/>
      <w:sz w:val="27"/>
      <w:szCs w:val="27"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250F8D"/>
    <w:pPr>
      <w:shd w:val="clear" w:color="auto" w:fill="FFFFFF"/>
      <w:spacing w:line="320" w:lineRule="exact"/>
      <w:ind w:firstLine="480"/>
      <w:jc w:val="both"/>
    </w:pPr>
    <w:rPr>
      <w:sz w:val="27"/>
      <w:szCs w:val="27"/>
    </w:rPr>
  </w:style>
  <w:style w:type="character" w:customStyle="1" w:styleId="FontStyle12">
    <w:name w:val="Font Style12"/>
    <w:basedOn w:val="DefaultParagraphFont"/>
    <w:uiPriority w:val="99"/>
    <w:rsid w:val="00250F8D"/>
    <w:rPr>
      <w:rFonts w:ascii="Times New Roman" w:hAnsi="Times New Roman" w:cs="Times New Roman"/>
      <w:sz w:val="28"/>
      <w:szCs w:val="28"/>
    </w:rPr>
  </w:style>
  <w:style w:type="paragraph" w:customStyle="1" w:styleId="Style2">
    <w:name w:val="Style2"/>
    <w:basedOn w:val="Normal"/>
    <w:uiPriority w:val="99"/>
    <w:rsid w:val="00250F8D"/>
    <w:pPr>
      <w:widowControl w:val="0"/>
      <w:autoSpaceDE w:val="0"/>
      <w:autoSpaceDN w:val="0"/>
      <w:adjustRightInd w:val="0"/>
      <w:spacing w:line="300" w:lineRule="exact"/>
      <w:jc w:val="both"/>
    </w:pPr>
    <w:rPr>
      <w:sz w:val="24"/>
      <w:szCs w:val="24"/>
    </w:rPr>
  </w:style>
  <w:style w:type="character" w:customStyle="1" w:styleId="Bodytext">
    <w:name w:val="Body text"/>
    <w:basedOn w:val="DefaultParagraphFont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0">
    <w:name w:val="Body text_"/>
    <w:basedOn w:val="DefaultParagraphFont"/>
    <w:uiPriority w:val="99"/>
    <w:rsid w:val="0068043F"/>
    <w:rPr>
      <w:rFonts w:ascii="Times New Roman" w:hAnsi="Times New Roman" w:cs="Times New Roman"/>
      <w:spacing w:val="0"/>
      <w:sz w:val="29"/>
      <w:szCs w:val="29"/>
    </w:rPr>
  </w:style>
  <w:style w:type="character" w:customStyle="1" w:styleId="BodytextBold">
    <w:name w:val="Body text + Bold"/>
    <w:basedOn w:val="Bodytext0"/>
    <w:uiPriority w:val="99"/>
    <w:rsid w:val="00CA3E6B"/>
    <w:rPr>
      <w:b/>
      <w:bCs/>
    </w:rPr>
  </w:style>
  <w:style w:type="paragraph" w:customStyle="1" w:styleId="2">
    <w:name w:val="Без интервала2"/>
    <w:uiPriority w:val="99"/>
    <w:rsid w:val="00501F58"/>
    <w:rPr>
      <w:rFonts w:ascii="Calibri" w:hAnsi="Calibri"/>
    </w:rPr>
  </w:style>
  <w:style w:type="character" w:customStyle="1" w:styleId="Bodytext6">
    <w:name w:val="Body text (6)_"/>
    <w:basedOn w:val="DefaultParagraphFont"/>
    <w:link w:val="Bodytext60"/>
    <w:uiPriority w:val="99"/>
    <w:locked/>
    <w:rsid w:val="001A7EDD"/>
    <w:rPr>
      <w:rFonts w:cs="Times New Roman"/>
      <w:b/>
      <w:bCs/>
      <w:sz w:val="25"/>
      <w:szCs w:val="25"/>
      <w:shd w:val="clear" w:color="auto" w:fill="FFFFFF"/>
    </w:rPr>
  </w:style>
  <w:style w:type="paragraph" w:customStyle="1" w:styleId="Bodytext60">
    <w:name w:val="Body text (6)"/>
    <w:basedOn w:val="Normal"/>
    <w:link w:val="Bodytext6"/>
    <w:uiPriority w:val="99"/>
    <w:rsid w:val="001A7EDD"/>
    <w:pPr>
      <w:shd w:val="clear" w:color="auto" w:fill="FFFFFF"/>
      <w:spacing w:line="317" w:lineRule="exact"/>
      <w:ind w:firstLine="700"/>
      <w:jc w:val="both"/>
    </w:pPr>
    <w:rPr>
      <w:b/>
      <w:bCs/>
      <w:sz w:val="25"/>
      <w:szCs w:val="25"/>
    </w:rPr>
  </w:style>
  <w:style w:type="character" w:customStyle="1" w:styleId="Bodytext2TimesNewRoman">
    <w:name w:val="Body text (2) + Times New Roman"/>
    <w:aliases w:val="11 pt"/>
    <w:basedOn w:val="DefaultParagraphFont"/>
    <w:uiPriority w:val="99"/>
    <w:rsid w:val="0030071F"/>
    <w:rPr>
      <w:rFonts w:ascii="Times New Roman" w:hAnsi="Times New Roman" w:cs="Times New Roman"/>
      <w:spacing w:val="0"/>
      <w:sz w:val="22"/>
      <w:szCs w:val="22"/>
    </w:rPr>
  </w:style>
  <w:style w:type="character" w:customStyle="1" w:styleId="Bodytext2TimesNewRoman1">
    <w:name w:val="Body text (2) + Times New Roman1"/>
    <w:aliases w:val="11,5 pt1"/>
    <w:basedOn w:val="DefaultParagraphFont"/>
    <w:uiPriority w:val="99"/>
    <w:rsid w:val="0030071F"/>
    <w:rPr>
      <w:rFonts w:ascii="Times New Roman" w:hAnsi="Times New Roman" w:cs="Times New Roman"/>
      <w:spacing w:val="0"/>
      <w:sz w:val="23"/>
      <w:szCs w:val="23"/>
    </w:rPr>
  </w:style>
  <w:style w:type="character" w:customStyle="1" w:styleId="Bodytext3TimesNewRoman">
    <w:name w:val="Body text (3) + Times New Roman"/>
    <w:aliases w:val="11 pt1,Bold"/>
    <w:basedOn w:val="DefaultParagraphFont"/>
    <w:uiPriority w:val="99"/>
    <w:rsid w:val="0030071F"/>
    <w:rPr>
      <w:rFonts w:ascii="Times New Roman" w:hAnsi="Times New Roman" w:cs="Times New Roman"/>
      <w:b/>
      <w:bCs/>
      <w:spacing w:val="0"/>
      <w:sz w:val="22"/>
      <w:szCs w:val="22"/>
    </w:rPr>
  </w:style>
  <w:style w:type="paragraph" w:customStyle="1" w:styleId="a">
    <w:name w:val="Знак Знак"/>
    <w:basedOn w:val="Normal"/>
    <w:uiPriority w:val="99"/>
    <w:rsid w:val="00B45FF6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BodyText1">
    <w:name w:val="Body Text"/>
    <w:basedOn w:val="Normal"/>
    <w:link w:val="BodyTextChar"/>
    <w:uiPriority w:val="99"/>
    <w:rsid w:val="0059446C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1"/>
    <w:uiPriority w:val="99"/>
    <w:locked/>
    <w:rsid w:val="0059446C"/>
    <w:rPr>
      <w:rFonts w:cs="Times New Roman"/>
    </w:rPr>
  </w:style>
  <w:style w:type="paragraph" w:styleId="ListParagraph">
    <w:name w:val="List Paragraph"/>
    <w:basedOn w:val="Normal"/>
    <w:uiPriority w:val="99"/>
    <w:qFormat/>
    <w:rsid w:val="00E71D6D"/>
    <w:pPr>
      <w:ind w:left="720"/>
      <w:contextualSpacing/>
    </w:pPr>
  </w:style>
  <w:style w:type="paragraph" w:styleId="BodyText20">
    <w:name w:val="Body Text 2"/>
    <w:aliases w:val="Знак1,Основной текст 2 Знак Знак,Основной текст 2 Знак2 Знак Знак,Основной текст 2 Знак Знак Знак Знак,Основной текст 2 Знак1 Знак Знак Знак Знак,Основной текст 2 Знак Знак Знак Знак Знак Знак,Знак1 Знак Знак"/>
    <w:basedOn w:val="Normal"/>
    <w:link w:val="BodyText2Char"/>
    <w:uiPriority w:val="99"/>
    <w:rsid w:val="0011415F"/>
    <w:pPr>
      <w:spacing w:line="360" w:lineRule="auto"/>
      <w:jc w:val="both"/>
    </w:pPr>
    <w:rPr>
      <w:sz w:val="24"/>
      <w:szCs w:val="20"/>
    </w:rPr>
  </w:style>
  <w:style w:type="character" w:customStyle="1" w:styleId="BodyText2Char">
    <w:name w:val="Body Text 2 Char"/>
    <w:aliases w:val="Знак1 Char,Основной текст 2 Знак Знак Char,Основной текст 2 Знак2 Знак Знак Char,Основной текст 2 Знак Знак Знак Знак Char,Основной текст 2 Знак1 Знак Знак Знак Знак Char,Основной текст 2 Знак Знак Знак Знак Знак Знак Char"/>
    <w:basedOn w:val="DefaultParagraphFont"/>
    <w:link w:val="BodyText20"/>
    <w:uiPriority w:val="99"/>
    <w:locked/>
    <w:rsid w:val="0011415F"/>
    <w:rPr>
      <w:rFonts w:cs="Times New Roman"/>
      <w:sz w:val="24"/>
    </w:rPr>
  </w:style>
  <w:style w:type="paragraph" w:customStyle="1" w:styleId="Normal1">
    <w:name w:val="Normal1"/>
    <w:uiPriority w:val="99"/>
    <w:rsid w:val="00612A6F"/>
    <w:pPr>
      <w:spacing w:line="300" w:lineRule="auto"/>
      <w:ind w:left="640" w:right="800"/>
      <w:jc w:val="center"/>
    </w:pPr>
    <w:rPr>
      <w:b/>
      <w:szCs w:val="20"/>
    </w:rPr>
  </w:style>
  <w:style w:type="paragraph" w:customStyle="1" w:styleId="a0">
    <w:name w:val="Знак Знак Знак Знак Знак Знак Знак Знак"/>
    <w:basedOn w:val="Normal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314pt">
    <w:name w:val="Основной текст (3) + 14 pt"/>
    <w:aliases w:val="Не полужирный"/>
    <w:uiPriority w:val="99"/>
    <w:rsid w:val="007063CC"/>
    <w:rPr>
      <w:b/>
      <w:sz w:val="28"/>
    </w:rPr>
  </w:style>
  <w:style w:type="paragraph" w:customStyle="1" w:styleId="a1">
    <w:name w:val="Знак Знак Знак Знак Знак Знак"/>
    <w:basedOn w:val="Normal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10">
    <w:name w:val="Знак Знак1"/>
    <w:basedOn w:val="Normal"/>
    <w:uiPriority w:val="99"/>
    <w:rsid w:val="007063CC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character" w:customStyle="1" w:styleId="Footnote">
    <w:name w:val="Footnote"/>
    <w:basedOn w:val="DefaultParagraphFont"/>
    <w:uiPriority w:val="99"/>
    <w:rsid w:val="00EF4EB0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20">
    <w:name w:val="Основной текст2"/>
    <w:uiPriority w:val="99"/>
    <w:rsid w:val="00191502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69774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697742"/>
    <w:rPr>
      <w:rFonts w:cs="Times New Roman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rsid w:val="0062462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624620"/>
    <w:rPr>
      <w:rFonts w:cs="Times New Roman"/>
    </w:rPr>
  </w:style>
  <w:style w:type="character" w:styleId="EndnoteReference">
    <w:name w:val="endnote reference"/>
    <w:basedOn w:val="DefaultParagraphFont"/>
    <w:uiPriority w:val="99"/>
    <w:rsid w:val="00624620"/>
    <w:rPr>
      <w:rFonts w:cs="Times New Roman"/>
      <w:vertAlign w:val="superscript"/>
    </w:rPr>
  </w:style>
  <w:style w:type="paragraph" w:customStyle="1" w:styleId="Default">
    <w:name w:val="Default"/>
    <w:uiPriority w:val="99"/>
    <w:rsid w:val="00961B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Bodytext7">
    <w:name w:val="Body text (7)"/>
    <w:basedOn w:val="DefaultParagraphFont"/>
    <w:uiPriority w:val="99"/>
    <w:rsid w:val="000C2D72"/>
    <w:rPr>
      <w:rFonts w:ascii="Times New Roman" w:hAnsi="Times New Roman" w:cs="Times New Roman"/>
      <w:spacing w:val="0"/>
      <w:sz w:val="28"/>
      <w:szCs w:val="28"/>
    </w:rPr>
  </w:style>
  <w:style w:type="character" w:customStyle="1" w:styleId="ng-star-inserted">
    <w:name w:val="ng-star-inserted"/>
    <w:basedOn w:val="DefaultParagraphFont"/>
    <w:uiPriority w:val="99"/>
    <w:rsid w:val="0099438C"/>
    <w:rPr>
      <w:rFonts w:cs="Times New Roman"/>
    </w:rPr>
  </w:style>
  <w:style w:type="character" w:customStyle="1" w:styleId="text">
    <w:name w:val="text"/>
    <w:basedOn w:val="DefaultParagraphFont"/>
    <w:uiPriority w:val="99"/>
    <w:rsid w:val="00485924"/>
    <w:rPr>
      <w:rFonts w:cs="Times New Roman"/>
    </w:rPr>
  </w:style>
  <w:style w:type="paragraph" w:styleId="NoSpacing">
    <w:name w:val="No Spacing"/>
    <w:uiPriority w:val="99"/>
    <w:qFormat/>
    <w:rsid w:val="00EA475D"/>
    <w:pPr>
      <w:widowControl w:val="0"/>
      <w:suppressAutoHyphens/>
      <w:autoSpaceDE w:val="0"/>
    </w:pPr>
    <w:rPr>
      <w:sz w:val="20"/>
      <w:szCs w:val="20"/>
      <w:lang w:eastAsia="zh-CN"/>
    </w:rPr>
  </w:style>
  <w:style w:type="character" w:customStyle="1" w:styleId="11">
    <w:name w:val="Основной текст Знак1"/>
    <w:uiPriority w:val="99"/>
    <w:rsid w:val="00D212D8"/>
    <w:rPr>
      <w:rFonts w:ascii="Times New Roman" w:hAnsi="Times New Roman"/>
      <w:shd w:val="clear" w:color="auto" w:fill="FFFFFF"/>
    </w:rPr>
  </w:style>
  <w:style w:type="character" w:customStyle="1" w:styleId="FontStyle17">
    <w:name w:val="Font Style17"/>
    <w:uiPriority w:val="99"/>
    <w:rsid w:val="00660695"/>
    <w:rPr>
      <w:rFonts w:ascii="Times New Roman" w:hAnsi="Times New Roman"/>
      <w:sz w:val="28"/>
    </w:rPr>
  </w:style>
  <w:style w:type="character" w:customStyle="1" w:styleId="Bodytext3">
    <w:name w:val="Body text (3)"/>
    <w:basedOn w:val="DefaultParagraphFont"/>
    <w:uiPriority w:val="99"/>
    <w:rsid w:val="00EE6D95"/>
    <w:rPr>
      <w:rFonts w:ascii="Times New Roman" w:hAnsi="Times New Roman" w:cs="Times New Roman"/>
      <w:spacing w:val="0"/>
      <w:sz w:val="27"/>
      <w:szCs w:val="27"/>
    </w:rPr>
  </w:style>
  <w:style w:type="character" w:customStyle="1" w:styleId="FontStyle66">
    <w:name w:val="Font Style66"/>
    <w:uiPriority w:val="99"/>
    <w:rsid w:val="00DE5345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660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0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66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98</TotalTime>
  <Pages>2</Pages>
  <Words>450</Words>
  <Characters>2567</Characters>
  <Application>Microsoft Office Outlook</Application>
  <DocSecurity>0</DocSecurity>
  <Lines>0</Lines>
  <Paragraphs>0</Paragraphs>
  <ScaleCrop>false</ScaleCrop>
  <Company>COMP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Главным врачам ЦГЭ</dc:title>
  <dc:subject/>
  <dc:creator>User</dc:creator>
  <cp:keywords/>
  <dc:description/>
  <cp:lastModifiedBy>Admin</cp:lastModifiedBy>
  <cp:revision>9</cp:revision>
  <cp:lastPrinted>2020-07-21T05:35:00Z</cp:lastPrinted>
  <dcterms:created xsi:type="dcterms:W3CDTF">2020-07-09T07:57:00Z</dcterms:created>
  <dcterms:modified xsi:type="dcterms:W3CDTF">2020-08-25T12:53:00Z</dcterms:modified>
</cp:coreProperties>
</file>