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80" w:rsidRDefault="00014580" w:rsidP="006B441E">
      <w:pPr>
        <w:rPr>
          <w:rFonts w:ascii="Times New Roman" w:hAnsi="Times New Roman"/>
          <w:b/>
          <w:sz w:val="28"/>
          <w:szCs w:val="28"/>
        </w:rPr>
      </w:pPr>
    </w:p>
    <w:p w:rsidR="00014580" w:rsidRDefault="00014580" w:rsidP="006B44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Профилактика </w:t>
      </w:r>
      <w:r w:rsidRPr="002D1C7F">
        <w:rPr>
          <w:rFonts w:ascii="Times New Roman" w:hAnsi="Times New Roman"/>
          <w:b/>
          <w:sz w:val="28"/>
          <w:szCs w:val="28"/>
        </w:rPr>
        <w:t xml:space="preserve"> гепатита А.</w:t>
      </w:r>
    </w:p>
    <w:p w:rsidR="00014580" w:rsidRDefault="00014580" w:rsidP="006B441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014580" w:rsidRPr="006B441E" w:rsidRDefault="00014580" w:rsidP="006B441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D1C7F">
        <w:rPr>
          <w:rFonts w:ascii="Times New Roman" w:hAnsi="Times New Roman"/>
          <w:b/>
          <w:sz w:val="28"/>
          <w:szCs w:val="28"/>
        </w:rPr>
        <w:t>Гепатит А</w:t>
      </w:r>
      <w:r w:rsidRPr="002D1C7F">
        <w:rPr>
          <w:rFonts w:ascii="Times New Roman" w:hAnsi="Times New Roman"/>
          <w:sz w:val="28"/>
          <w:szCs w:val="28"/>
        </w:rPr>
        <w:t xml:space="preserve"> – это заболевание печени вирусного происхождения, которое может развиться у любого человека не зависимо от возраста. В Республике Беларусь вирусный гепатит А относится к числу мало распространенных инфекций с показателем заболеваемости 1-2 случая на 100 тысяч населения, при этом каждый пятый случай завозится к нам из-за рубежа.</w:t>
      </w:r>
    </w:p>
    <w:p w:rsidR="00014580" w:rsidRPr="002D1C7F" w:rsidRDefault="00014580" w:rsidP="006B4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C7F">
        <w:rPr>
          <w:rFonts w:ascii="Times New Roman" w:hAnsi="Times New Roman"/>
          <w:sz w:val="28"/>
          <w:szCs w:val="28"/>
        </w:rPr>
        <w:t xml:space="preserve">Гепатит А широко распространен в странах с теплым климатом и неудовлетворительными санитарно-гигиеническими условиями жизни. Территориально они расположены в Африке (Египет, Тунис), в Азии (Турция, Средняя Азия, Индия и Юго-Восточная Азия), в Южной Америке и странах Карибского бассейна, и  являются традиционными местами туризма и отдыха. </w:t>
      </w:r>
    </w:p>
    <w:p w:rsidR="00014580" w:rsidRPr="002D1C7F" w:rsidRDefault="00014580" w:rsidP="006B4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C7F">
        <w:rPr>
          <w:rFonts w:ascii="Times New Roman" w:hAnsi="Times New Roman"/>
          <w:sz w:val="28"/>
          <w:szCs w:val="28"/>
        </w:rPr>
        <w:t>Гепатит А передается фекально-оральным путем передачи инфекции при употреблении инфицированной воды и пищи. Заражение вирусом всегда приводит к заболеванию.</w:t>
      </w:r>
      <w:r w:rsidRPr="002D1C7F">
        <w:rPr>
          <w:rStyle w:val="apple-converted-space"/>
          <w:rFonts w:ascii="Times New Roman" w:hAnsi="Times New Roman"/>
          <w:sz w:val="28"/>
          <w:szCs w:val="28"/>
        </w:rPr>
        <w:t> В</w:t>
      </w:r>
      <w:r w:rsidRPr="002D1C7F">
        <w:rPr>
          <w:rFonts w:ascii="Times New Roman" w:hAnsi="Times New Roman"/>
          <w:sz w:val="28"/>
          <w:szCs w:val="28"/>
        </w:rPr>
        <w:t xml:space="preserve"> течение месяца (инкубационный период) после предполагаемого инфицирования могут проявиться следующие характерные симптомы заболевания: лихорадка, сопровождающаяся диспепсическим синдромом (тошнота, рвота, тяжесть в области желудка и правом подреберье); слабость; желтуха (желтеют склеры, кожа, обесцвечивается кал, цвет мочи становится похожим на крепко заваренный черный чай). После появления желтухи общее состояние немного улучшается.</w:t>
      </w:r>
      <w:r w:rsidRPr="002D1C7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1C7F">
        <w:rPr>
          <w:rFonts w:ascii="Times New Roman" w:hAnsi="Times New Roman"/>
          <w:sz w:val="28"/>
          <w:szCs w:val="28"/>
        </w:rPr>
        <w:t xml:space="preserve"> Заболевание, как правило, заканчивается выздоровлением.</w:t>
      </w:r>
      <w:r w:rsidRPr="002D1C7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1C7F">
        <w:rPr>
          <w:rFonts w:ascii="Times New Roman" w:hAnsi="Times New Roman"/>
          <w:sz w:val="28"/>
          <w:szCs w:val="28"/>
        </w:rPr>
        <w:t xml:space="preserve">Тяжело переносят инфекцию дети в возрасте до 1 года, беременные  и пожилые люди. </w:t>
      </w:r>
    </w:p>
    <w:p w:rsidR="00014580" w:rsidRPr="002D1C7F" w:rsidRDefault="00014580" w:rsidP="006B441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2D1C7F">
        <w:rPr>
          <w:rFonts w:ascii="Times New Roman" w:hAnsi="Times New Roman"/>
          <w:sz w:val="28"/>
          <w:szCs w:val="28"/>
        </w:rPr>
        <w:t xml:space="preserve">Клинические симптомы болезни и недомогание в среднем длится около 40 дней. </w:t>
      </w:r>
      <w:r w:rsidRPr="002D1C7F">
        <w:rPr>
          <w:rStyle w:val="apple-converted-space"/>
          <w:rFonts w:ascii="Times New Roman" w:hAnsi="Times New Roman"/>
          <w:sz w:val="28"/>
          <w:szCs w:val="28"/>
        </w:rPr>
        <w:t>На восстановление здоровья для возвращения на работу, учебу и к повседневной жизни могут уходить месяцы.</w:t>
      </w:r>
      <w:r w:rsidRPr="002D1C7F">
        <w:rPr>
          <w:rFonts w:ascii="Times New Roman" w:hAnsi="Times New Roman"/>
          <w:sz w:val="28"/>
          <w:szCs w:val="28"/>
        </w:rPr>
        <w:t xml:space="preserve"> Это во многом зависит от возраста, состояния иммунитета, наличия сопутствующих хронических заболеваний, четких выполнений рекомендаций врача.</w:t>
      </w:r>
      <w:r w:rsidRPr="002D1C7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1C7F">
        <w:rPr>
          <w:rFonts w:ascii="Times New Roman" w:hAnsi="Times New Roman"/>
          <w:sz w:val="28"/>
          <w:szCs w:val="28"/>
        </w:rPr>
        <w:t xml:space="preserve"> У некоторых людей (около 15%) отмечается хроническая форма инфекции, протекающая в течение 6-9 месяцев.</w:t>
      </w:r>
      <w:r w:rsidRPr="002D1C7F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014580" w:rsidRPr="002D1C7F" w:rsidRDefault="00014580" w:rsidP="006B441E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sz w:val="28"/>
          <w:szCs w:val="28"/>
        </w:rPr>
      </w:pPr>
      <w:r w:rsidRPr="002D1C7F">
        <w:rPr>
          <w:rStyle w:val="Strong"/>
          <w:rFonts w:ascii="Times New Roman" w:hAnsi="Times New Roman"/>
          <w:sz w:val="28"/>
          <w:szCs w:val="28"/>
        </w:rPr>
        <w:t>Как защититься от гепатита А?</w:t>
      </w:r>
    </w:p>
    <w:p w:rsidR="00014580" w:rsidRPr="002D1C7F" w:rsidRDefault="00014580" w:rsidP="006B441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2D1C7F">
        <w:rPr>
          <w:rStyle w:val="Strong"/>
          <w:rFonts w:ascii="Times New Roman" w:hAnsi="Times New Roman"/>
          <w:b w:val="0"/>
          <w:sz w:val="28"/>
          <w:szCs w:val="28"/>
        </w:rPr>
        <w:t>Попадая в непривычные условия, не нужно забывать соблюдать простейшие правила гигиены:</w:t>
      </w:r>
      <w:r w:rsidRPr="002D1C7F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014580" w:rsidRPr="002D1C7F" w:rsidRDefault="00014580" w:rsidP="006B4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C7F">
        <w:rPr>
          <w:rStyle w:val="apple-converted-space"/>
          <w:rFonts w:ascii="Times New Roman" w:hAnsi="Times New Roman"/>
          <w:sz w:val="28"/>
          <w:szCs w:val="28"/>
        </w:rPr>
        <w:t>чаще мыть</w:t>
      </w:r>
      <w:r w:rsidRPr="002D1C7F">
        <w:rPr>
          <w:rFonts w:ascii="Times New Roman" w:hAnsi="Times New Roman"/>
          <w:sz w:val="28"/>
          <w:szCs w:val="28"/>
        </w:rPr>
        <w:t xml:space="preserve"> руки с мылом, обязательно после посещения туалета и пользования ванной комнаты, после ухода за маленьким ребенком, перед едой и приготовлением пищи;</w:t>
      </w:r>
    </w:p>
    <w:p w:rsidR="00014580" w:rsidRPr="002D1C7F" w:rsidRDefault="00014580" w:rsidP="006B441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2D1C7F">
        <w:rPr>
          <w:rStyle w:val="apple-converted-space"/>
          <w:rFonts w:ascii="Times New Roman" w:hAnsi="Times New Roman"/>
          <w:sz w:val="28"/>
          <w:szCs w:val="28"/>
        </w:rPr>
        <w:t>употреблять для питья, а также для мытья фруктов и овощей только безопасную воду (бутилированную или кипяченую);</w:t>
      </w:r>
    </w:p>
    <w:p w:rsidR="00014580" w:rsidRPr="002D1C7F" w:rsidRDefault="00014580" w:rsidP="006B441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2D1C7F">
        <w:rPr>
          <w:rStyle w:val="apple-converted-space"/>
          <w:rFonts w:ascii="Times New Roman" w:hAnsi="Times New Roman"/>
          <w:sz w:val="28"/>
          <w:szCs w:val="28"/>
        </w:rPr>
        <w:t>отдавать предпочтение в еде продуктам, прошедшим термическую обработку;</w:t>
      </w:r>
    </w:p>
    <w:p w:rsidR="00014580" w:rsidRPr="002D1C7F" w:rsidRDefault="00014580" w:rsidP="006B441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2D1C7F">
        <w:rPr>
          <w:rStyle w:val="apple-converted-space"/>
          <w:rFonts w:ascii="Times New Roman" w:hAnsi="Times New Roman"/>
          <w:sz w:val="28"/>
          <w:szCs w:val="28"/>
        </w:rPr>
        <w:t xml:space="preserve">приобретать продукты в магазинах или пунктах общественного питания, других официальных местах их реализации. </w:t>
      </w:r>
    </w:p>
    <w:p w:rsidR="00014580" w:rsidRDefault="00014580" w:rsidP="006B441E">
      <w:pPr>
        <w:pStyle w:val="NormalWeb"/>
        <w:spacing w:before="0" w:beforeAutospacing="0" w:after="0" w:afterAutospacing="0"/>
        <w:ind w:right="300" w:firstLine="750"/>
        <w:jc w:val="both"/>
        <w:rPr>
          <w:sz w:val="30"/>
          <w:szCs w:val="30"/>
        </w:rPr>
      </w:pPr>
    </w:p>
    <w:p w:rsidR="00014580" w:rsidRDefault="00014580" w:rsidP="006B441E">
      <w:pPr>
        <w:pStyle w:val="NormalWeb"/>
        <w:spacing w:before="0" w:beforeAutospacing="0" w:after="0" w:afterAutospacing="0"/>
        <w:ind w:right="300" w:firstLine="750"/>
        <w:jc w:val="both"/>
        <w:rPr>
          <w:sz w:val="30"/>
          <w:szCs w:val="30"/>
        </w:rPr>
      </w:pPr>
      <w:r>
        <w:rPr>
          <w:sz w:val="30"/>
          <w:szCs w:val="30"/>
        </w:rPr>
        <w:t>Заведующая санитарно-</w:t>
      </w:r>
    </w:p>
    <w:p w:rsidR="00014580" w:rsidRPr="004C28D2" w:rsidRDefault="00014580" w:rsidP="006B441E">
      <w:pPr>
        <w:pStyle w:val="NormalWeb"/>
        <w:spacing w:before="0" w:beforeAutospacing="0" w:after="0" w:afterAutospacing="0"/>
        <w:ind w:right="300" w:firstLine="750"/>
        <w:jc w:val="both"/>
        <w:rPr>
          <w:sz w:val="30"/>
          <w:szCs w:val="30"/>
        </w:rPr>
      </w:pPr>
      <w:r>
        <w:rPr>
          <w:sz w:val="30"/>
          <w:szCs w:val="30"/>
        </w:rPr>
        <w:t>эпидемиологическим отделом                   В.М.Бузюк</w:t>
      </w:r>
    </w:p>
    <w:p w:rsidR="00014580" w:rsidRPr="002D1C7F" w:rsidRDefault="00014580" w:rsidP="006B44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14580" w:rsidRPr="002D1C7F" w:rsidSect="00E4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C7F"/>
    <w:rsid w:val="00014580"/>
    <w:rsid w:val="002675EE"/>
    <w:rsid w:val="002D1C7F"/>
    <w:rsid w:val="00333597"/>
    <w:rsid w:val="004C28D2"/>
    <w:rsid w:val="006B441E"/>
    <w:rsid w:val="0074619E"/>
    <w:rsid w:val="007E4F9B"/>
    <w:rsid w:val="00B12095"/>
    <w:rsid w:val="00E4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D1C7F"/>
    <w:rPr>
      <w:rFonts w:cs="Times New Roman"/>
    </w:rPr>
  </w:style>
  <w:style w:type="character" w:styleId="Strong">
    <w:name w:val="Strong"/>
    <w:basedOn w:val="DefaultParagraphFont"/>
    <w:uiPriority w:val="99"/>
    <w:qFormat/>
    <w:rsid w:val="002D1C7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335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380</Words>
  <Characters>2171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2015-10-03T08:15:00Z</dcterms:created>
  <dcterms:modified xsi:type="dcterms:W3CDTF">2015-10-05T10:34:00Z</dcterms:modified>
</cp:coreProperties>
</file>