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9A" w:rsidRPr="00CA7403" w:rsidRDefault="0076769A" w:rsidP="001D6493">
      <w:pPr>
        <w:ind w:left="-1620" w:firstLine="360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    В</w:t>
      </w:r>
      <w:r w:rsidRPr="00CA7403">
        <w:rPr>
          <w:b/>
          <w:color w:val="0000FF"/>
          <w:sz w:val="28"/>
          <w:szCs w:val="28"/>
        </w:rPr>
        <w:t>нимание гололед</w:t>
      </w:r>
    </w:p>
    <w:p w:rsidR="0076769A" w:rsidRPr="00CA7403" w:rsidRDefault="0076769A" w:rsidP="00CA740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CA7403">
        <w:rPr>
          <w:rFonts w:ascii="Times New Roman" w:hAnsi="Times New Roman"/>
          <w:color w:val="291600"/>
          <w:sz w:val="24"/>
          <w:szCs w:val="24"/>
        </w:rPr>
        <w:t>Перепады температур, ночные заморозки все эти явления сопровождаются гололедицей или гололедом.</w:t>
      </w:r>
    </w:p>
    <w:p w:rsidR="0076769A" w:rsidRPr="00CA7403" w:rsidRDefault="0076769A" w:rsidP="00CA7403">
      <w:pPr>
        <w:pStyle w:val="NormalWeb"/>
        <w:spacing w:before="0" w:beforeAutospacing="0" w:after="0" w:afterAutospacing="0"/>
        <w:ind w:firstLine="708"/>
        <w:jc w:val="both"/>
        <w:rPr>
          <w:color w:val="291600"/>
        </w:rPr>
      </w:pPr>
      <w:r w:rsidRPr="00CA7403">
        <w:rPr>
          <w:color w:val="291600"/>
        </w:rPr>
        <w:t>Если температура предполагает наличие гололеда, то прежде чем выйти на улицу, следует правильного подобрать обувь. Зимняя демисезонная обувь должна</w:t>
      </w:r>
      <w:r w:rsidRPr="00CA7403">
        <w:rPr>
          <w:color w:val="291600"/>
          <w:sz w:val="12"/>
          <w:szCs w:val="12"/>
        </w:rPr>
        <w:t xml:space="preserve"> </w:t>
      </w:r>
      <w:r w:rsidRPr="00CA7403">
        <w:rPr>
          <w:color w:val="291600"/>
        </w:rPr>
        <w:t xml:space="preserve">иметь нескользящую подошву. Для этого при покупке обращайте внимание на высоту, глубину, форму рисунков на протекторе, также важен материал изготовления. Наиболее нескользким считается полиуретан и термополиуретан. </w:t>
      </w:r>
    </w:p>
    <w:p w:rsidR="0076769A" w:rsidRPr="00CA7403" w:rsidRDefault="0076769A" w:rsidP="00CA7403">
      <w:pPr>
        <w:pStyle w:val="NormalWeb"/>
        <w:spacing w:before="0" w:beforeAutospacing="0" w:after="0" w:afterAutospacing="0"/>
        <w:jc w:val="both"/>
        <w:rPr>
          <w:color w:val="800080"/>
        </w:rPr>
      </w:pPr>
      <w:r w:rsidRPr="00CA7403">
        <w:rPr>
          <w:color w:val="800080"/>
        </w:rPr>
        <w:t>Чтобы уменьшить вероятность падения, необходимо соблюдать следующие правила поведения при гололеде:</w:t>
      </w:r>
    </w:p>
    <w:p w:rsidR="0076769A" w:rsidRPr="00CA7403" w:rsidRDefault="0076769A" w:rsidP="00CA7403">
      <w:pPr>
        <w:pStyle w:val="NormalWeb"/>
        <w:spacing w:before="0" w:beforeAutospacing="0" w:after="0" w:afterAutospacing="0"/>
        <w:jc w:val="both"/>
        <w:rPr>
          <w:color w:val="291600"/>
        </w:rPr>
      </w:pPr>
      <w:r w:rsidRPr="00CA7403">
        <w:rPr>
          <w:color w:val="291600"/>
        </w:rPr>
        <w:t>1. Смотрите себе под ноги, старайтесь обходить опасные места. Если ледяную «лужу» обойти невозможно, то передвигайтесь по ней, как лыжник, небольшими скользящими шажками.</w:t>
      </w:r>
    </w:p>
    <w:p w:rsidR="0076769A" w:rsidRPr="00CA7403" w:rsidRDefault="0076769A" w:rsidP="00CA7403">
      <w:pPr>
        <w:pStyle w:val="NormalWeb"/>
        <w:spacing w:before="0" w:beforeAutospacing="0" w:after="0" w:afterAutospacing="0"/>
        <w:jc w:val="both"/>
        <w:rPr>
          <w:color w:val="291600"/>
        </w:rPr>
      </w:pPr>
      <w:r w:rsidRPr="00CA7403">
        <w:rPr>
          <w:color w:val="291600"/>
        </w:rPr>
        <w:t>2. Будьте предельно внимательны на проезжей части дороги: не торопитесь и, тем более, не бегите.</w:t>
      </w:r>
    </w:p>
    <w:p w:rsidR="0076769A" w:rsidRPr="00CA7403" w:rsidRDefault="0076769A" w:rsidP="00CA7403">
      <w:pPr>
        <w:pStyle w:val="NormalWeb"/>
        <w:spacing w:before="0" w:beforeAutospacing="0" w:after="0" w:afterAutospacing="0"/>
        <w:jc w:val="both"/>
        <w:rPr>
          <w:color w:val="291600"/>
        </w:rPr>
      </w:pPr>
      <w:r w:rsidRPr="00CA7403">
        <w:rPr>
          <w:color w:val="291600"/>
        </w:rPr>
        <w:t>3. Старайтесь обходить все места с наклонной поверхностью.</w:t>
      </w:r>
    </w:p>
    <w:p w:rsidR="0076769A" w:rsidRPr="00CA7403" w:rsidRDefault="0076769A" w:rsidP="00CA7403">
      <w:pPr>
        <w:pStyle w:val="NormalWeb"/>
        <w:spacing w:before="0" w:beforeAutospacing="0" w:after="0" w:afterAutospacing="0"/>
        <w:jc w:val="both"/>
        <w:rPr>
          <w:color w:val="291600"/>
        </w:rPr>
      </w:pPr>
      <w:r w:rsidRPr="00CA7403">
        <w:rPr>
          <w:color w:val="291600"/>
        </w:rPr>
        <w:t>4. Наступать следует на всю подошву, ноги слегка расслабить в коленях.</w:t>
      </w:r>
    </w:p>
    <w:p w:rsidR="0076769A" w:rsidRPr="00CA7403" w:rsidRDefault="0076769A" w:rsidP="00CA7403">
      <w:pPr>
        <w:pStyle w:val="NormalWeb"/>
        <w:spacing w:before="0" w:beforeAutospacing="0" w:after="0" w:afterAutospacing="0"/>
        <w:jc w:val="both"/>
        <w:rPr>
          <w:color w:val="291600"/>
        </w:rPr>
      </w:pPr>
      <w:r w:rsidRPr="00CA7403">
        <w:rPr>
          <w:color w:val="291600"/>
        </w:rPr>
        <w:t>5. Руки по возможности должны быть свободны, старайтесь не носить тяжелые сумки, не держите руки в карманах — это увеличивает вероятность падения.</w:t>
      </w:r>
    </w:p>
    <w:p w:rsidR="0076769A" w:rsidRPr="00CA7403" w:rsidRDefault="0076769A" w:rsidP="00CA7403">
      <w:pPr>
        <w:pStyle w:val="NormalWeb"/>
        <w:spacing w:before="0" w:beforeAutospacing="0" w:after="0" w:afterAutospacing="0"/>
        <w:jc w:val="both"/>
        <w:rPr>
          <w:color w:val="291600"/>
        </w:rPr>
      </w:pPr>
      <w:r w:rsidRPr="00CA7403">
        <w:rPr>
          <w:color w:val="291600"/>
        </w:rPr>
        <w:t>6. Пожилым людям рекомендуется использовать трость с резиновым наконечником или специальную палку с заостренными шипами.</w:t>
      </w:r>
    </w:p>
    <w:p w:rsidR="0076769A" w:rsidRPr="00CA7403" w:rsidRDefault="0076769A" w:rsidP="00CA7403">
      <w:pPr>
        <w:pStyle w:val="NormalWeb"/>
        <w:spacing w:before="0" w:beforeAutospacing="0" w:after="0" w:afterAutospacing="0"/>
        <w:jc w:val="both"/>
        <w:rPr>
          <w:color w:val="291600"/>
        </w:rPr>
      </w:pPr>
      <w:r w:rsidRPr="00CA7403">
        <w:rPr>
          <w:color w:val="291600"/>
        </w:rPr>
        <w:t>7. Будьте наиболее внимательны в тех местах, где падение возможно более всего. Это тротуары, которые находятся в непосредственной близости от проезжей части и остановок. Особенно берегитесь металлических крышек люков – на них очень часто падают люди. Перед переходом дороги лучше всего лишний раз подождать, пока проедет машина, а не перебегать прямо перед ней, даже если вам кажется, что она достаточно далеко. Иначе можно упасть и не успеть встать. В таком случае вы рискуете оказаться на больничной койке в результате ДТП.</w:t>
      </w:r>
    </w:p>
    <w:p w:rsidR="0076769A" w:rsidRPr="00CA7403" w:rsidRDefault="0076769A" w:rsidP="00CA7403">
      <w:pPr>
        <w:pStyle w:val="NormalWeb"/>
        <w:spacing w:before="0" w:beforeAutospacing="0" w:after="0" w:afterAutospacing="0"/>
        <w:jc w:val="both"/>
        <w:rPr>
          <w:color w:val="291600"/>
        </w:rPr>
      </w:pPr>
      <w:r w:rsidRPr="00CA7403">
        <w:rPr>
          <w:color w:val="291600"/>
        </w:rPr>
        <w:t>Если вы, несмотря на все предосторожности, все-таки падаете, то следует знать несколько правил, которые помогут смягчить падение насколько это возможно,так вы сможете избежать возможных травм:</w:t>
      </w:r>
    </w:p>
    <w:p w:rsidR="0076769A" w:rsidRPr="00CA7403" w:rsidRDefault="0076769A" w:rsidP="00CA7403">
      <w:pPr>
        <w:pStyle w:val="NormalWeb"/>
        <w:spacing w:before="0" w:beforeAutospacing="0" w:after="0" w:afterAutospacing="0"/>
        <w:jc w:val="both"/>
        <w:rPr>
          <w:color w:val="291600"/>
        </w:rPr>
      </w:pPr>
      <w:r w:rsidRPr="00CA7403">
        <w:rPr>
          <w:color w:val="291600"/>
        </w:rPr>
        <w:t>- в момент падения постарайтесь сгруппироваться, и, перекатившись, смягчить удар о землю;</w:t>
      </w:r>
    </w:p>
    <w:p w:rsidR="0076769A" w:rsidRPr="00CA7403" w:rsidRDefault="0076769A" w:rsidP="00CA7403">
      <w:pPr>
        <w:pStyle w:val="NormalWeb"/>
        <w:spacing w:before="0" w:beforeAutospacing="0" w:after="0" w:afterAutospacing="0"/>
        <w:jc w:val="both"/>
        <w:rPr>
          <w:color w:val="291600"/>
        </w:rPr>
      </w:pPr>
      <w:r w:rsidRPr="00CA7403">
        <w:rPr>
          <w:color w:val="291600"/>
        </w:rPr>
        <w:t>- не пытайтесь спасти вещи, которые несёте в руках;</w:t>
      </w:r>
    </w:p>
    <w:p w:rsidR="0076769A" w:rsidRPr="00CA7403" w:rsidRDefault="0076769A" w:rsidP="00CA7403">
      <w:pPr>
        <w:pStyle w:val="NormalWeb"/>
        <w:spacing w:before="0" w:beforeAutospacing="0" w:after="0" w:afterAutospacing="0"/>
        <w:jc w:val="both"/>
        <w:rPr>
          <w:color w:val="291600"/>
        </w:rPr>
      </w:pPr>
      <w:r w:rsidRPr="00CA7403">
        <w:rPr>
          <w:color w:val="291600"/>
        </w:rPr>
        <w:t>- не торопитесь подняться, осмотрите себя, нет ли травм, попросите прохожих людей помочь Вам;</w:t>
      </w:r>
    </w:p>
    <w:p w:rsidR="0076769A" w:rsidRPr="00CA7403" w:rsidRDefault="0076769A" w:rsidP="00CA7403">
      <w:pPr>
        <w:pStyle w:val="NormalWeb"/>
        <w:spacing w:before="0" w:beforeAutospacing="0" w:after="0" w:afterAutospacing="0"/>
        <w:jc w:val="both"/>
        <w:rPr>
          <w:color w:val="291600"/>
        </w:rPr>
      </w:pPr>
      <w:r w:rsidRPr="00CA7403">
        <w:rPr>
          <w:color w:val="291600"/>
        </w:rPr>
        <w:t>- обратитесь в травматологический пункт или пункт неотложной медицинской помощи.</w:t>
      </w:r>
    </w:p>
    <w:p w:rsidR="0076769A" w:rsidRPr="00CA7403" w:rsidRDefault="0076769A" w:rsidP="00CA7403">
      <w:pPr>
        <w:spacing w:after="0"/>
        <w:jc w:val="both"/>
        <w:rPr>
          <w:rFonts w:ascii="Times New Roman" w:hAnsi="Times New Roman"/>
        </w:rPr>
      </w:pPr>
    </w:p>
    <w:p w:rsidR="0076769A" w:rsidRPr="00CA7403" w:rsidRDefault="0076769A" w:rsidP="00CA7403">
      <w:pPr>
        <w:jc w:val="both"/>
        <w:rPr>
          <w:rFonts w:ascii="Times New Roman" w:hAnsi="Times New Roman"/>
          <w:b/>
          <w:color w:val="800080"/>
          <w:sz w:val="24"/>
          <w:szCs w:val="24"/>
        </w:rPr>
      </w:pPr>
      <w:r w:rsidRPr="00CA7403">
        <w:rPr>
          <w:rFonts w:ascii="Times New Roman" w:hAnsi="Times New Roman"/>
          <w:b/>
          <w:color w:val="800080"/>
          <w:sz w:val="24"/>
          <w:szCs w:val="24"/>
        </w:rPr>
        <w:t>Правила движения и техника безопасности в гололед несложны, а  выполнение рекомендаций – твердая гарантия сохранения здоровья</w:t>
      </w:r>
    </w:p>
    <w:p w:rsidR="0076769A" w:rsidRDefault="0076769A" w:rsidP="00CA7403">
      <w:pPr>
        <w:jc w:val="both"/>
        <w:rPr>
          <w:rFonts w:ascii="Times New Roman" w:hAnsi="Times New Roman"/>
          <w:color w:val="0000FF"/>
          <w:sz w:val="24"/>
          <w:szCs w:val="24"/>
        </w:rPr>
      </w:pPr>
    </w:p>
    <w:p w:rsidR="0076769A" w:rsidRPr="00CA7403" w:rsidRDefault="0076769A" w:rsidP="001D6493">
      <w:pPr>
        <w:ind w:left="-900" w:hanging="180"/>
        <w:rPr>
          <w:rFonts w:ascii="Times New Roman" w:hAnsi="Times New Roman"/>
          <w:color w:val="0000FF"/>
          <w:sz w:val="24"/>
          <w:szCs w:val="24"/>
        </w:rPr>
      </w:pPr>
    </w:p>
    <w:p w:rsidR="0076769A" w:rsidRPr="00CA7403" w:rsidRDefault="0076769A" w:rsidP="00DB5738">
      <w:pPr>
        <w:rPr>
          <w:rFonts w:ascii="Times New Roman" w:hAnsi="Times New Roman"/>
        </w:rPr>
      </w:pPr>
    </w:p>
    <w:p w:rsidR="0076769A" w:rsidRPr="00715C6D" w:rsidRDefault="0076769A" w:rsidP="00370113">
      <w:pPr>
        <w:spacing w:after="0"/>
        <w:rPr>
          <w:sz w:val="24"/>
          <w:szCs w:val="24"/>
        </w:rPr>
      </w:pPr>
    </w:p>
    <w:sectPr w:rsidR="0076769A" w:rsidRPr="00715C6D" w:rsidSect="001D6493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2353"/>
    <w:multiLevelType w:val="multilevel"/>
    <w:tmpl w:val="B0DEC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3C529F"/>
    <w:multiLevelType w:val="multilevel"/>
    <w:tmpl w:val="9FAE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F2E"/>
    <w:rsid w:val="00185918"/>
    <w:rsid w:val="001A70C1"/>
    <w:rsid w:val="001D6493"/>
    <w:rsid w:val="00330543"/>
    <w:rsid w:val="00370113"/>
    <w:rsid w:val="0037499C"/>
    <w:rsid w:val="003D4A75"/>
    <w:rsid w:val="00473842"/>
    <w:rsid w:val="005027E8"/>
    <w:rsid w:val="005B2EE9"/>
    <w:rsid w:val="005B74EE"/>
    <w:rsid w:val="005D0575"/>
    <w:rsid w:val="00605A3F"/>
    <w:rsid w:val="006F3F2E"/>
    <w:rsid w:val="00715C6D"/>
    <w:rsid w:val="0076769A"/>
    <w:rsid w:val="00917065"/>
    <w:rsid w:val="00946F76"/>
    <w:rsid w:val="009941D7"/>
    <w:rsid w:val="00A65FA7"/>
    <w:rsid w:val="00B467AC"/>
    <w:rsid w:val="00C87EFE"/>
    <w:rsid w:val="00C907E5"/>
    <w:rsid w:val="00CA7403"/>
    <w:rsid w:val="00CD7CF4"/>
    <w:rsid w:val="00D83C82"/>
    <w:rsid w:val="00DB2818"/>
    <w:rsid w:val="00DB5738"/>
    <w:rsid w:val="00E15482"/>
    <w:rsid w:val="00E2329F"/>
    <w:rsid w:val="00E5131A"/>
    <w:rsid w:val="00E526B5"/>
    <w:rsid w:val="00EF1C77"/>
    <w:rsid w:val="00F56CA8"/>
    <w:rsid w:val="00F92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84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946F7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uiPriority w:val="99"/>
    <w:qFormat/>
    <w:rsid w:val="001A70C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6F7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A70C1"/>
    <w:rPr>
      <w:rFonts w:ascii="Times New Roman" w:hAnsi="Times New Roman" w:cs="Times New Roman"/>
      <w:b/>
      <w:bCs/>
      <w:sz w:val="24"/>
      <w:szCs w:val="24"/>
    </w:rPr>
  </w:style>
  <w:style w:type="character" w:customStyle="1" w:styleId="record">
    <w:name w:val="record"/>
    <w:basedOn w:val="DefaultParagraphFont"/>
    <w:uiPriority w:val="99"/>
    <w:rsid w:val="005B2EE9"/>
    <w:rPr>
      <w:rFonts w:cs="Times New Roman"/>
    </w:rPr>
  </w:style>
  <w:style w:type="character" w:styleId="Strong">
    <w:name w:val="Strong"/>
    <w:basedOn w:val="DefaultParagraphFont"/>
    <w:uiPriority w:val="99"/>
    <w:qFormat/>
    <w:rsid w:val="001A70C1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1A70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1A70C1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1A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70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715C6D"/>
    <w:rPr>
      <w:rFonts w:cs="Times New Roman"/>
      <w:color w:val="0000FF"/>
      <w:u w:val="single"/>
    </w:rPr>
  </w:style>
  <w:style w:type="character" w:customStyle="1" w:styleId="buttonlabel">
    <w:name w:val="button__label"/>
    <w:basedOn w:val="DefaultParagraphFont"/>
    <w:uiPriority w:val="99"/>
    <w:rsid w:val="0091706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73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736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7346">
                      <w:marLeft w:val="0"/>
                      <w:marRight w:val="0"/>
                      <w:marTop w:val="0"/>
                      <w:marBottom w:val="1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37358">
                              <w:marLeft w:val="0"/>
                              <w:marRight w:val="-506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73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1737347">
                      <w:marLeft w:val="0"/>
                      <w:marRight w:val="0"/>
                      <w:marTop w:val="0"/>
                      <w:marBottom w:val="1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73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7370">
          <w:marLeft w:val="0"/>
          <w:marRight w:val="0"/>
          <w:marTop w:val="365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37348">
              <w:marLeft w:val="162"/>
              <w:marRight w:val="162"/>
              <w:marTop w:val="0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7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3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7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173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7357">
          <w:marLeft w:val="0"/>
          <w:marRight w:val="0"/>
          <w:marTop w:val="365"/>
          <w:marBottom w:val="4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362</Words>
  <Characters>2070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гололед</dc:title>
  <dc:subject/>
  <dc:creator>user</dc:creator>
  <cp:keywords/>
  <dc:description/>
  <cp:lastModifiedBy>Admin</cp:lastModifiedBy>
  <cp:revision>4</cp:revision>
  <dcterms:created xsi:type="dcterms:W3CDTF">2006-06-11T02:16:00Z</dcterms:created>
  <dcterms:modified xsi:type="dcterms:W3CDTF">2019-11-27T12:04:00Z</dcterms:modified>
</cp:coreProperties>
</file>